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1D" w:rsidRPr="00005657" w:rsidRDefault="0024221D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4221D" w:rsidRPr="00185E9C" w:rsidTr="00D5488E">
        <w:tc>
          <w:tcPr>
            <w:tcW w:w="9284" w:type="dxa"/>
          </w:tcPr>
          <w:p w:rsidR="00D94FFE" w:rsidRPr="00185E9C" w:rsidRDefault="00D94FFE" w:rsidP="00D54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DA.3211-1/17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Białystok, dnia </w:t>
            </w:r>
            <w:r w:rsidR="000E0C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04.2017 r.</w:t>
            </w:r>
          </w:p>
          <w:p w:rsidR="00D94FFE" w:rsidRPr="00185E9C" w:rsidRDefault="00D94FFE" w:rsidP="00D548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FFE" w:rsidRPr="00185E9C" w:rsidRDefault="00D94FFE" w:rsidP="00D548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FFE" w:rsidRPr="00185E9C" w:rsidRDefault="00D94FFE" w:rsidP="00D54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FFE" w:rsidRPr="00185E9C" w:rsidRDefault="00D94FFE" w:rsidP="00D54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SPECYFIKACJA</w:t>
            </w:r>
          </w:p>
          <w:p w:rsidR="00D94FFE" w:rsidRPr="00185E9C" w:rsidRDefault="00D94FFE" w:rsidP="00D548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ISTOTNYCH WARUNKÓW ZAMÓWIENIA</w:t>
            </w:r>
          </w:p>
          <w:p w:rsidR="00D94FFE" w:rsidRPr="00185E9C" w:rsidRDefault="00D94FFE" w:rsidP="00D548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FFE" w:rsidRPr="00185E9C" w:rsidRDefault="00D94FFE" w:rsidP="00D548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FFE" w:rsidRPr="00185E9C" w:rsidRDefault="00D94FFE" w:rsidP="00D548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FFE" w:rsidRPr="00185E9C" w:rsidRDefault="00D94FFE" w:rsidP="00D548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Przetarg nieograniczony </w:t>
            </w:r>
            <w:r w:rsidRPr="00185E9C">
              <w:rPr>
                <w:rFonts w:ascii="Times New Roman" w:eastAsia="Verdana,Bold" w:hAnsi="Times New Roman" w:cs="Times New Roman"/>
                <w:b/>
                <w:bCs/>
                <w:sz w:val="24"/>
                <w:szCs w:val="24"/>
              </w:rPr>
              <w:t>na przeprowadzenie badania</w:t>
            </w:r>
          </w:p>
          <w:p w:rsidR="00D94FFE" w:rsidRPr="00185E9C" w:rsidRDefault="00D94FFE" w:rsidP="00D548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FE" w:rsidRPr="00185E9C" w:rsidRDefault="00D94FFE" w:rsidP="00D548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FE" w:rsidRPr="00185E9C" w:rsidRDefault="00D94FFE" w:rsidP="00D548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Wojewódzki Urząd Pracy w Białymstoku</w:t>
            </w:r>
          </w:p>
          <w:p w:rsidR="00D94FFE" w:rsidRPr="00185E9C" w:rsidRDefault="00D94FFE" w:rsidP="00D548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ul. Pogodna 22, 15-354 Białystok </w:t>
            </w:r>
          </w:p>
          <w:p w:rsidR="00D94FFE" w:rsidRPr="00185E9C" w:rsidRDefault="00D94FFE" w:rsidP="00D54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FE" w:rsidRPr="00185E9C" w:rsidRDefault="00D94FFE" w:rsidP="00D54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FE" w:rsidRPr="00185E9C" w:rsidRDefault="00D94FFE" w:rsidP="00D54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FE" w:rsidRPr="00185E9C" w:rsidRDefault="00D94FFE" w:rsidP="00D5488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FE" w:rsidRPr="00185E9C" w:rsidRDefault="00D94FFE" w:rsidP="00D548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Postępowanie o udzielenie zamówienia prowadzone jest w trybie przetargu nieograniczonego o wartości mniejszej niż kwoty określone  w przepisach wydanych na podstawie art. 11 ust. 8 ustawy z dnia 29 stycznia 2004 r. Prawo zamówień publicznych (Dz.U. z 2015 r., poz.2164 z </w:t>
            </w:r>
            <w:proofErr w:type="spellStart"/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. zm.) przepisów wykonawczych wydanych na jej podstawie oraz niniejszej Specyfikacji Istotnych Warunków Zamówienia.</w:t>
            </w:r>
          </w:p>
          <w:p w:rsidR="00D94FFE" w:rsidRPr="00185E9C" w:rsidRDefault="00D94FFE" w:rsidP="00D548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FFE" w:rsidRPr="00185E9C" w:rsidRDefault="00D94FFE" w:rsidP="00D548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FFE" w:rsidRPr="00185E9C" w:rsidRDefault="00D94FFE" w:rsidP="00D54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Zatwierdzono w dniu: </w:t>
            </w:r>
          </w:p>
          <w:p w:rsidR="000F632C" w:rsidRPr="000F632C" w:rsidRDefault="000F632C" w:rsidP="000F632C">
            <w:pPr>
              <w:spacing w:after="0" w:line="240" w:lineRule="auto"/>
              <w:ind w:left="3540" w:firstLine="7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63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12.04.2017 r.</w:t>
            </w:r>
          </w:p>
          <w:p w:rsidR="000F632C" w:rsidRPr="000F632C" w:rsidRDefault="000F632C" w:rsidP="000F632C">
            <w:pPr>
              <w:spacing w:after="0" w:line="240" w:lineRule="auto"/>
              <w:ind w:left="3540" w:firstLine="7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63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Janina Mironowicz </w:t>
            </w:r>
          </w:p>
          <w:p w:rsidR="000F632C" w:rsidRPr="000F632C" w:rsidRDefault="000F632C" w:rsidP="000F632C">
            <w:pPr>
              <w:spacing w:after="0" w:line="240" w:lineRule="auto"/>
              <w:ind w:left="3540" w:firstLine="7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63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Dyrektor</w:t>
            </w:r>
          </w:p>
          <w:p w:rsidR="000F632C" w:rsidRPr="000F632C" w:rsidRDefault="000F632C" w:rsidP="000F632C">
            <w:pPr>
              <w:spacing w:after="0" w:line="240" w:lineRule="auto"/>
              <w:ind w:left="3540" w:firstLine="7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63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Wojewódzkiego Urzędu Pracy </w:t>
            </w:r>
          </w:p>
          <w:p w:rsidR="00D94FFE" w:rsidRPr="00185E9C" w:rsidRDefault="000F632C" w:rsidP="000F632C">
            <w:pPr>
              <w:spacing w:after="0" w:line="240" w:lineRule="auto"/>
              <w:ind w:left="354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 Białymstoku</w:t>
            </w:r>
            <w:r w:rsidR="00D94FFE" w:rsidRPr="000F63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 w:rsidR="00D94FFE" w:rsidRPr="00185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4FFE" w:rsidRPr="00185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4FFE" w:rsidRPr="00185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4FFE" w:rsidRPr="00185E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221D" w:rsidRPr="00185E9C" w:rsidRDefault="00D94FFE" w:rsidP="000F632C">
            <w:pPr>
              <w:spacing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4221D" w:rsidRPr="00185E9C" w:rsidTr="00D5488E">
        <w:tc>
          <w:tcPr>
            <w:tcW w:w="9284" w:type="dxa"/>
          </w:tcPr>
          <w:p w:rsidR="0024221D" w:rsidRPr="00185E9C" w:rsidRDefault="0024221D" w:rsidP="00D5488E">
            <w:pPr>
              <w:widowControl w:val="0"/>
              <w:shd w:val="clear" w:color="auto" w:fill="FFFFFF"/>
              <w:suppressAutoHyphens/>
              <w:spacing w:after="0" w:line="240" w:lineRule="auto"/>
              <w:ind w:left="1358" w:hanging="406"/>
              <w:jc w:val="both"/>
              <w:outlineLvl w:val="4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:rsidR="00D5488E" w:rsidRPr="00185E9C" w:rsidRDefault="00D5488E">
      <w:pPr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32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210"/>
        <w:gridCol w:w="38"/>
        <w:gridCol w:w="36"/>
      </w:tblGrid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D94FFE" w:rsidP="000E0CA0">
            <w:pPr>
              <w:widowControl w:val="0"/>
              <w:suppressAutoHyphens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DA.3211-1/17                                                                      </w:t>
            </w:r>
            <w:r w:rsidR="000E0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Białystok, 12.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04.2017r.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  <w:shd w:val="clear" w:color="auto" w:fill="FFFFFF" w:themeFill="background1"/>
          </w:tcPr>
          <w:p w:rsidR="0024221D" w:rsidRPr="00185E9C" w:rsidRDefault="0024221D" w:rsidP="00D5488E">
            <w:pPr>
              <w:widowControl w:val="0"/>
              <w:shd w:val="clear" w:color="auto" w:fill="8DB3E2"/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 oraz adres zamawiającego: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Wojewódzki Urząd Pracy w Białymstoku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Pogodna 22,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15-354 Białystok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85 74 97 200,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fax: 85 74 97 209,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4278FD">
            <w:pPr>
              <w:widowControl w:val="0"/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Strona internetowa: </w:t>
            </w:r>
            <w:hyperlink r:id="rId8" w:history="1">
              <w:r w:rsidRPr="00185E9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pl-PL"/>
                </w:rPr>
                <w:t>http://wupbialystok.praca.gov.pl/</w:t>
              </w:r>
            </w:hyperlink>
            <w:r w:rsidR="004278F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9" w:history="1">
              <w:r w:rsidR="004278FD" w:rsidRPr="00185E9C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http://bip.wup.wrotapodlasia.pl/Zamow_publ.html</w:t>
              </w:r>
            </w:hyperlink>
            <w:r w:rsidR="004278F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poczty elektronicznej: </w:t>
            </w:r>
            <w:hyperlink r:id="rId10" w:history="1">
              <w:r w:rsidRPr="00185E9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pl-PL"/>
                </w:rPr>
                <w:t>sekretariat@wup.wrotapodlasia.pl</w:t>
              </w:r>
            </w:hyperlink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Tryb udzielenia zamówienia: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udzielane jest w trybie przetargu nieograniczonego, na podstawie art. 10 ust. 1 i art. 39 i nast. ustawy z dnia 29 stycznia 2004 r.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Prawo zamówień publicznych (Dz. U. z 2015 r., poz. 2164 z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zmianami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dalej: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ustawa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niniejszej Specyfikacji Istotnych Warunków Zamówienia (dalej SIWZ).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sprawach nieuregulowanych w niniejszej SIWZ stosuje się przepisy ustawy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oraz 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aktów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wykonawczych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 ustawy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udzielenia przedmiotowego zamówienia publicznego stosuje się przepisy dotyczące usług.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przedmiotu zamówienia: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730669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zamówienia: </w:t>
            </w:r>
          </w:p>
          <w:p w:rsidR="00730669" w:rsidRPr="00185E9C" w:rsidRDefault="006F23C1" w:rsidP="00D5488E">
            <w:pPr>
              <w:widowControl w:val="0"/>
              <w:suppressAutoHyphens/>
              <w:spacing w:before="60" w:after="60" w:line="240" w:lineRule="auto"/>
              <w:ind w:left="28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Przedmiotem zamówienia jest przeprowadzenie badań</w:t>
            </w:r>
            <w:r w:rsidR="00730669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30669" w:rsidRPr="00185E9C" w:rsidRDefault="00730669" w:rsidP="00D5488E">
            <w:pPr>
              <w:widowControl w:val="0"/>
              <w:suppressAutoHyphens/>
              <w:spacing w:before="60" w:after="6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zakresie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Zadania 1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przeprowadzenie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badania pn. "</w:t>
            </w:r>
            <w:r w:rsidRPr="00185E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Sytuacja kobiet na rynku pracy w województwie podlaskim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4221D" w:rsidRPr="00185E9C" w:rsidRDefault="00730669" w:rsidP="00D5488E">
            <w:pPr>
              <w:widowControl w:val="0"/>
              <w:suppressAutoHyphens/>
              <w:spacing w:before="60" w:after="6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zakresie </w:t>
            </w:r>
            <w:r w:rsidRPr="00C7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Zadania 2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przeprowadzenie badania pn. „</w:t>
            </w:r>
            <w:r w:rsidRPr="00185E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Potrzeby pracodawców w zakresie wsparcia w kształceniu ustawicznym w zawodach deficytowych w woj. podlaskim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</w:p>
          <w:p w:rsidR="00730669" w:rsidRPr="00185E9C" w:rsidRDefault="00730669" w:rsidP="00D5488E">
            <w:pPr>
              <w:widowControl w:val="0"/>
              <w:suppressAutoHyphens/>
              <w:spacing w:before="60" w:after="6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zakresie </w:t>
            </w:r>
            <w:r w:rsidRPr="00C7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Zadania 3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przeprowadzenie badania pn. „</w:t>
            </w:r>
            <w:r w:rsidRPr="00185E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Przyczyny zróżnicowania powiatowych rynków pracy województwa podlaskiego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6F23C1" w:rsidRPr="00185E9C" w:rsidRDefault="0024221D" w:rsidP="00D5488E">
            <w:pPr>
              <w:widowControl w:val="0"/>
              <w:tabs>
                <w:tab w:val="left" w:pos="709"/>
              </w:tabs>
              <w:suppressAutoHyphens/>
              <w:spacing w:before="60" w:after="60" w:line="240" w:lineRule="auto"/>
              <w:ind w:left="709" w:hanging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Nazwy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kody CPV: </w:t>
            </w:r>
          </w:p>
          <w:p w:rsidR="006F23C1" w:rsidRPr="00185E9C" w:rsidRDefault="006F23C1" w:rsidP="00D5488E">
            <w:pPr>
              <w:widowControl w:val="0"/>
              <w:tabs>
                <w:tab w:val="left" w:pos="709"/>
              </w:tabs>
              <w:suppressAutoHyphens/>
              <w:spacing w:before="60" w:after="6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73000000-2 Usługi badawcze i eksperymentalno-rozwojowe oraz pokrewne usługi badawcze</w:t>
            </w:r>
          </w:p>
          <w:p w:rsidR="006F23C1" w:rsidRPr="00185E9C" w:rsidRDefault="006F23C1" w:rsidP="00D5488E">
            <w:pPr>
              <w:widowControl w:val="0"/>
              <w:suppressAutoHyphens/>
              <w:spacing w:before="60" w:after="6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79822500-7 Usługi projektów graficznych</w:t>
            </w:r>
          </w:p>
          <w:p w:rsidR="006F23C1" w:rsidRPr="00185E9C" w:rsidRDefault="006F23C1" w:rsidP="00D5488E">
            <w:pPr>
              <w:widowControl w:val="0"/>
              <w:suppressAutoHyphens/>
              <w:spacing w:before="60" w:after="6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79823000-9 Usługi drukowania i dostawy</w:t>
            </w:r>
          </w:p>
          <w:p w:rsidR="0024221D" w:rsidRPr="00185E9C" w:rsidRDefault="006F23C1" w:rsidP="00D5488E">
            <w:pPr>
              <w:widowControl w:val="0"/>
              <w:suppressAutoHyphens/>
              <w:spacing w:before="60" w:after="6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79970000-4 Usługi publikacji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Szczegółowy opis przedmiotu zam</w:t>
            </w:r>
            <w:r w:rsidR="006F23C1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ówienia znajduje się  odpowiednio: dla Zadania nr 1 w Załączniku nr 2A, dla Zadania nr 2 w Załączniku nr 2B oraz Zadania nr 3 w Załączniku nr 2C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części zamówienia, jeżeli Zamawiający dopuszcza składanie ofert częściowych, zamówienia uzupełniające, podwykonawstwo: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dopuszcza możliwości składania ofert częściowych w rozumieniu art. 2 pkt 6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poszczególn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5488E"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ada</w:t>
            </w:r>
            <w:r w:rsidR="007A7520"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nia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7A7520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Zadanie 1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A7520"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Sytuacja kobiet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451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451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przeprowadzenie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badani</w:t>
            </w:r>
            <w:r w:rsidR="000451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pn. "</w:t>
            </w:r>
            <w:r w:rsidR="007A7520" w:rsidRPr="00185E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Sytuacja kobiet na rynku pracy w województwie podlaskim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";</w:t>
            </w:r>
          </w:p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Zadanie 2</w:t>
            </w:r>
            <w:r w:rsidR="007A7520"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7A7520"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Potrzeby pracodawców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="000451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przeprowadzenie </w:t>
            </w:r>
            <w:r w:rsidR="000451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badani</w:t>
            </w:r>
            <w:r w:rsidR="000451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pn. „</w:t>
            </w:r>
            <w:r w:rsidR="007A7520" w:rsidRPr="00185E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Potrzeby pracodawców w zakresie wsparcia w kształceniu ustawicznym w zawodach deficytowych </w:t>
            </w:r>
            <w:r w:rsidR="007A7520" w:rsidRPr="00185E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>w woj. podlaskim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”;</w:t>
            </w:r>
          </w:p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Zadanie 3</w:t>
            </w:r>
            <w:r w:rsidR="007A7520"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Powiatowe rynki pracy - </w:t>
            </w:r>
            <w:r w:rsidR="000451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przeprowadzenie </w:t>
            </w:r>
            <w:r w:rsidR="000451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badani</w:t>
            </w:r>
            <w:r w:rsidR="000451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pn. „</w:t>
            </w:r>
            <w:r w:rsidR="007A7520" w:rsidRPr="00185E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Przyczyny zróżnicowania powiatowych rynków pracy województwa podlaskiego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4.2   Oferta może dotyczyć wszystkich lub wybranych Zadań. Nie dopuszcza się składania ofert częściowych w obrębie poszczególnych Zadań.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Zamawiający nie przewiduje możliwości udzielenia zamówień, o których mowa w art. 67 ust. 1 pkt 6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zastrzega obowiązek osobistego wykonania przez Wykonawcę kluczowych części zamówienia. Przez kluczowe części zamówienia Zamawiający rozumie: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40" w:after="4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narzędzi badawczych;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2D64FA">
            <w:pPr>
              <w:widowControl w:val="0"/>
              <w:suppressAutoHyphens/>
              <w:spacing w:before="40" w:after="4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</w:t>
            </w:r>
            <w:r w:rsidR="002D64FA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szczegółowej koncepcji badania;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2D64FA">
            <w:pPr>
              <w:widowControl w:val="0"/>
              <w:suppressAutoHyphens/>
              <w:spacing w:before="40" w:after="4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</w:t>
            </w:r>
            <w:r w:rsidR="002D64FA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aportu</w:t>
            </w:r>
            <w:r w:rsidR="002D64FA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wynikami badania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może powierzyć wykonanie części zamówienia podwykonawcy.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C62487">
            <w:pPr>
              <w:widowControl w:val="0"/>
              <w:suppressAutoHyphens/>
              <w:spacing w:before="60" w:after="6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żąda wskazania przez wykonawcę części zamówienia, których wykonanie zamierza powierzyć podwykonawcom i podania przez Wykonawcę firm podwykonawców.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1" w:name="bookmark24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 zamówienia</w:t>
            </w:r>
            <w:bookmarkEnd w:id="1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5.1.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Umowa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 udzielenie zamówienia publicznego zostanie zawarta na czas oznaczony.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7A7520" w:rsidRPr="00185E9C" w:rsidRDefault="0024221D" w:rsidP="00D5488E">
            <w:pPr>
              <w:widowControl w:val="0"/>
              <w:suppressAutoHyphens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5.2.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wykonani</w:t>
            </w:r>
            <w:r w:rsidR="007A7520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 zamówienia w zakresie:</w:t>
            </w:r>
          </w:p>
          <w:p w:rsidR="007A7520" w:rsidRPr="00185E9C" w:rsidRDefault="007A7520" w:rsidP="00D5488E">
            <w:pPr>
              <w:widowControl w:val="0"/>
              <w:suppressAutoHyphens/>
              <w:spacing w:before="60" w:after="6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Zadanie 1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Sytuacja kobiet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– do </w:t>
            </w:r>
            <w:r w:rsidRPr="00185E9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30 czerwca 2018 r.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7A7520" w:rsidRPr="00185E9C" w:rsidRDefault="007A7520" w:rsidP="00D5488E">
            <w:pPr>
              <w:widowControl w:val="0"/>
              <w:suppressAutoHyphens/>
              <w:spacing w:before="60" w:after="6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Zadanie 2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Potrzeby pracodawców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  do </w:t>
            </w:r>
            <w:r w:rsidRPr="00185E9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30 czerwca 2018 r.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;</w:t>
            </w:r>
          </w:p>
          <w:p w:rsidR="0024221D" w:rsidRPr="00185E9C" w:rsidRDefault="007A7520" w:rsidP="00D5488E">
            <w:pPr>
              <w:widowControl w:val="0"/>
              <w:suppressAutoHyphens/>
              <w:spacing w:before="60" w:after="6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Zadanie 3 Powiatowe rynki pracy -  do </w:t>
            </w:r>
            <w:r w:rsidRPr="00185E9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30 czerwca 2018 r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2" w:name="bookmark25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Warunki udziału w postępowaniu:</w:t>
            </w:r>
            <w:bookmarkEnd w:id="2"/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udzielenie zamówienia mogą ubiegać się Wykonawcy, którzy nie podlegają wykluczeniu oraz spełniają określone przez Zamawiającego warunki udziału w postępowaniu.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3" w:name="bookmark26"/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6.2.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mogą ubiegać się Wykonawcy, którzy spełniają warunki dotyczące:</w:t>
            </w:r>
            <w:bookmarkEnd w:id="3"/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4" w:name="bookmark27"/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  <w:t xml:space="preserve">kompetencji lub uprawnień do prowadzenia określonej działalności zawodowej, o ile wynika to z odrębnych przepisów 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Zamawiający nie stawia w tym zakresie wymagań.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  <w:t xml:space="preserve">sytuacji ekonomicznej lub finansowej - Zamawiający nie stawia w tym zakresie wymagań.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3)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  <w:t>zdolności technicznej lub zawodowej, co oznacza, że: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a)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  <w:t xml:space="preserve">O uzyskanie zamówienia mogą ubiegać się podmioty posiadające doświadczenie polegające realizacji przynajmniej 2 usług polegających na zorganizowaniu i przeprowadzeniu badania, którego przedmiotem były zagadnienia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społeczno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- gospodarcze lub związane z rynkiem pracy o wartości </w:t>
            </w:r>
            <w:r w:rsidR="00D5488E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brutt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 </w:t>
            </w:r>
            <w:r w:rsidR="002D64FA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co 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najmniej 50.000,00 PLN każda w okresie ostatnich 3 lat przed upływem terminu składania ofert, a jeżeli okres prowadzenia działalności jest krótszy – w tym okresie, z podaniem ich wartości, przedmiotu, daty wykonania i odbiorców, oraz załączeniem dokumentów potwierdzających, że usługi zostały wykonane należycie. 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b)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  <w:t xml:space="preserve">O uzyskanie zamówienia mogą ubiegać się podmioty, które skierują do realizacji zamówienia zespół </w:t>
            </w:r>
            <w:r w:rsidR="007E4C97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minimum 5 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osób składający się co najmniej z:</w:t>
            </w:r>
          </w:p>
        </w:tc>
      </w:tr>
      <w:bookmarkStart w:id="5" w:name="Wybór1"/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2D64FA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instrText xml:space="preserve"> FORMCHECKBOX </w:instrText>
            </w:r>
            <w:r w:rsidR="005534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r>
            <w:r w:rsidR="005534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fldChar w:fldCharType="separate"/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fldChar w:fldCharType="end"/>
            </w:r>
            <w:bookmarkEnd w:id="5"/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</w:r>
            <w:r w:rsidR="00D62723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kierownika zespołu badawczego, który: legitymuje się wyższym wykształceniem (co najmniej dyplomem magistra lub inżyniera) i w okresie ostatnich 3 lat przed upływem terminu składania ofert  co najmniej raz kierował zespołem badawczym i organizował proces  badawczy, a także </w:t>
            </w:r>
            <w:r w:rsidR="002D64FA" w:rsidRPr="00185E9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w okresie ostatnich 3 lat przed upływem terminu składania ofert (miesiąc i rok publikacji) </w:t>
            </w:r>
            <w:r w:rsidR="00D62723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był autorem lub współautorem co najmniej 2 raportów z badań ilościowych i jakościowych, których przedmiotem były zagadnienia </w:t>
            </w:r>
            <w:proofErr w:type="spellStart"/>
            <w:r w:rsidR="00D62723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społeczno</w:t>
            </w:r>
            <w:proofErr w:type="spellEnd"/>
            <w:r w:rsidR="00D62723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– gospodarcze lub związane z rynkiem</w:t>
            </w:r>
            <w:r w:rsidR="002D64FA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pracy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</w:t>
            </w:r>
          </w:p>
        </w:tc>
      </w:tr>
      <w:bookmarkStart w:id="6" w:name="Wybór2"/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D62723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instrText xml:space="preserve"> FORMCHECKBOX </w:instrText>
            </w:r>
            <w:r w:rsidR="005534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r>
            <w:r w:rsidR="005534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fldChar w:fldCharType="separate"/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fldChar w:fldCharType="end"/>
            </w:r>
            <w:bookmarkEnd w:id="6"/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</w:r>
            <w:r w:rsidR="002D64FA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oraz </w:t>
            </w:r>
            <w:r w:rsidR="00D62723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czterech osób, z których:</w:t>
            </w:r>
          </w:p>
          <w:p w:rsidR="00D62723" w:rsidRPr="00185E9C" w:rsidRDefault="00D5488E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D62723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  <w:t xml:space="preserve">każda legitymuje się dyplomem co najmniej magistra lub inżyniera oraz posiada co najmniej 2-letnie doświadczenie w pracy naukowej lub zawodowej, której przedmiotem są zagadnienia </w:t>
            </w:r>
            <w:proofErr w:type="spellStart"/>
            <w:r w:rsidR="00D62723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społeczno</w:t>
            </w:r>
            <w:proofErr w:type="spellEnd"/>
            <w:r w:rsidR="00D62723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- gospodarcze lub związane z rynkiem pracy, w ciągu ostatnich 3 lat </w:t>
            </w:r>
            <w:r w:rsidR="00D62723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przed upływem terminu składania ofert,</w:t>
            </w:r>
          </w:p>
          <w:p w:rsidR="0024221D" w:rsidRPr="00185E9C" w:rsidRDefault="00D5488E" w:rsidP="002D64FA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D62723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  <w:t>każda w ciągu ostatnich 3 lat przed upływem terminu składania ofert uczestniczyła w przygotowaniu koncepcji i przeprowadzeniu co najmniej jednego badania w obszarze społeczno-gospodarczym lub rynku pracy bądź co najmniej w jednym badaniu dotyczącym prognozowania</w:t>
            </w:r>
            <w:r w:rsidR="002D64FA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zmian </w:t>
            </w:r>
            <w:proofErr w:type="spellStart"/>
            <w:r w:rsidR="002D64FA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społeczno</w:t>
            </w:r>
            <w:proofErr w:type="spellEnd"/>
            <w:r w:rsidR="002D64FA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-gospodarczych</w:t>
            </w:r>
            <w:r w:rsidR="0024221D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AD2AF0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UWAGA: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AD2AF0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Nie dopuszcza się łączenia funkcji w zespole wskazanych osób.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D62723" w:rsidRPr="00185E9C" w:rsidRDefault="00D62723" w:rsidP="00AD2AF0">
            <w:pPr>
              <w:widowControl w:val="0"/>
              <w:suppressAutoHyphens/>
              <w:spacing w:before="60"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każdego Zadania musi być powołany inny Zespół</w:t>
            </w:r>
            <w:r w:rsidR="007E4C97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:rsidR="0024221D" w:rsidRPr="00185E9C" w:rsidRDefault="0024221D" w:rsidP="00AD2AF0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przypadku Wykonawców wspólnie ubiegających się o udzielenie zamówienia, wystarczy by warunek </w:t>
            </w:r>
            <w:r w:rsidR="002D64FA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zdolności technicznej </w:t>
            </w:r>
            <w:r w:rsidR="00AD2AF0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</w:t>
            </w:r>
            <w:r w:rsidR="002D64FA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zawodowej 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spełniał jeden z Wykonawców lub wszyscy wykonawcy łącznie.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2D64FA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Przesłanki wykluczenia z postępowania:</w:t>
            </w:r>
          </w:p>
        </w:tc>
      </w:tr>
      <w:bookmarkEnd w:id="4"/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7.1.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postępowania o udzielenie zamówienia wyklucza się Wykonawcę, w stosunku do którego zachodzi którakolwiek z okoliczności wskazanych w art. 24 ust. 1 pkt 12 - 23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wykonawcę w stosunku do którego zachodzi podstawa wykluczenia wskazana w art. 24 ust. 5 pkt 1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7.2.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Wykluczenie Wykonawcy następuje zgodnie z art. 24 ust. 7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7.3.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Wykonawca, który podlega wykluczeniu na podstawie art. 24 ust. 1 pkt 13 i 14 oraz 16-20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Regulacji, o której mowa w zdaniu pierwszym nie stosuje się, jeżeli wobec Wykonawcy, będącego podmiotem zbiorowym, orzeczono prawomocnym wyrokiem sądu zakaz ubiegania się o udzielenie zamówienia oraz nie upłynął określony w tym wyroku okres obowiązywania tego zakazu.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nie podlega wykluczeniu, jeżeli Zamawiający, uwzględniając wagę i szczególne okoliczności czynu Wykonawcy, uzna za wystarczające przedstawione dowody.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może wykluczyć Wykonawcę na każdym etapie postępowania o udzielenie zamówienia.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7" w:name="bookmark29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Oświadczenia i dokumenty, jakie zobowiązani są dostarczyć wykonawcy w celu wykazania braku podstaw wykluczenia oraz potwierdzenia spełniania warunków udziału w postępowaniu</w:t>
            </w:r>
            <w:bookmarkEnd w:id="7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oraz pozostałe wymagane dokumenty 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8.1.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oferty Wykonawca zobowiązany jest dołączyć: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aktualne na dzień składania ofert OŚWIADCZENIA stanowiące wstępne potwierdzenie, że Wykonawca: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nie podlega wykluczeniu;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spełnia warunki udziału w postępowaniu;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AD2AF0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Koncepcj</w:t>
            </w:r>
            <w:r w:rsidR="00AD2AF0"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ę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bada</w:t>
            </w:r>
            <w:r w:rsidR="002D64FA"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nia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UWAGA: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Opracowanie jest dokumentem niezbędnym na etapie przyznania pkt w ramach zastosowanych kryteriów oceny ofert.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Oświadczenia, o jakich mowa w poprzednim pkt Wykonawca zobowiązany jest złożyć w formie pisemnej wraz z Ofertą. Propozycje treści oświadczeń zostały </w:t>
            </w:r>
            <w:r w:rsidR="00A12BA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zawarte w Załączniku nr 3 i Załączniku nr 4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SIWZ.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UWAGA: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Wykonawca, w terminie 3 dni od dnia zamieszczenia na stronie internetowej informacji,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której mowa w art. 86 ust. 5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przekazuje Zamawiającemu oświadczenie o przynależności lub braku przynależności do tej samej grupy kapitałowej, o której mowa w art. 24 ust. 1 pkt 23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Wraz ze złożeniem oświadczenia, Wykonawca może przedstawić dowody, że powiązania z innym Wykonawcą nie prowadzą do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zakłócenia konkurencji w postępowaniu o udzielenie zamówienia.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Propozycja treści oświadczenia zostanie zamieszczona na stronie internetowej, na której podane będą informacje z otwarcia ofert.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 oraz spełniają warunki udziału w postępowaniu, a jeżeli zachodzą uzasadnione podstawy do uznania, że złożone uprzednio oświadczenia lub dokumenty nie są już aktualne, do złożenia aktualnych oświadczeń lub dokumentów.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8.5.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wykaz, oświadczenia lub inne złożone przez Wykonawcę dokumenty budzą wątpliwości Zamawiającego, może on zwrócić się bezpośrednio do właściwego podmiotu, na rzecz którego dostawy były wykonane, o dodatkowe informacje lub dokumenty w tym zakresie.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8.6.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E4C97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Zgodnie z art. 24aa ust. 1 </w:t>
            </w:r>
            <w:proofErr w:type="spellStart"/>
            <w:r w:rsidR="007E4C97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, Zamawiający najpierw dokona oceny ofert, a następnie zbada, czy wykonawca, którego oferta została oceniona jako najkorzystniejsza, nie podlega wykluczeniu oraz spełnia</w:t>
            </w:r>
            <w:r w:rsidR="00AD2AF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warunki udziału w postępowaniu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Zgodnie z art. 26 ust. 2 </w:t>
            </w:r>
            <w:proofErr w:type="spellStart"/>
            <w:r w:rsidR="007E4C97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przed udzieleniem zamówienia Zamawiający wezwie wykonawcę, którego oferta została najwyżej oceniona do złożenia w wyznaczonym terminie, nie krótszym niż 5 dni, aktualnych na dzień złożenia nw. oświadczeń lub dokumentów potwierdzających okoliczności o których mowa w art. 25 ust. 1 </w:t>
            </w:r>
            <w:r w:rsidR="007E4C97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 wstępnej weryfikacji oświadczeń dotyczących spełniania warunków, braku podstaw do wykluczenia oraz badaniu przesłanek odrzucenia ofert, Wykonawca na wezwanie Zamawiającego na podstawie art. 26 ust. 2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składa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następujące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oświadczenia lub dokumenty: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C6248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W celu potwierdzenia spełniania przez Wykonawcę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warunków udziału w postępowaniu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</w:rPr>
              <w:t>Wykaz usług wykonanych,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usługi zostały wykonane należycie, przy czym dowodami, o których mowa, są referencje bądź inne dokumenty wystawione przez podmiot, na rzecz którego usługi były wykonywane.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Wykazu osób, skierowanych przez Wykonawcę do realizacji zamówienia publicznego, odpowiedzialnych za świadczenie usług wraz z informacjami na temat ich kwalifikacji zawodowych, uprawnień, doświadczenia i wykształcenia niezbędnych do wykonania zamówienia publicznego, a także zakresu wykonywanych przez nie czynności oraz informacją o podstawie do dysponowania tymi osobami.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AD2AF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Propozycje treści oświadczeń o jakich mowa w pkt 8.</w:t>
            </w:r>
            <w:r w:rsidR="00AD2AF0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.1 zostaną przekazane tylko Wykonawcy wzywanemu do ich złożenia. Na etapie ofertowania nie należy składać przedmiotowych dokumentów.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Uwaga: 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przypadku gdy Wykonawca polega na zdolnościach innych podmiotów w celu potwierdzenia spełniania warunków udziału w postępowaniu należy załączyć zobowiązania wymagane postanowieniami pkt 9.2.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SIWZ</w:t>
            </w:r>
            <w:r w:rsidR="00A12BA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Załącznik </w:t>
            </w:r>
            <w:r w:rsidR="00A12BA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nr 5 do SIWZ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W celu potwierdzenia braku podstaw do wykluczenia o jakich stanowi art. 24 ust. 5 pkt 1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odpis z właściwego rejestru lub z centralnej ewidencji i informacji o działalności gospodarczej, jeżeli odrębne przepisy wymagają wpisu do rejestru lub ewidencji.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8.7.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W wezwaniu do złożenia dokumentów o jakich mowa w pkt 8.6 zostanie wskazany termin na ich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który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będzie krótszy niż 5 dni od dnia wysłania wezwania.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8.8.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Jeżeli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 siedzibę lub miejsce zamieszkania poza terytorium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Rzeczypospolitej Polskiej,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zamiast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dokumentów, o których mowa w pkt 8.6.2) składa dokumenty wystawione w kraju, w którym wykonawca ma siedzibę lub miejsce zamieszkania potwierdzające, że nie otwarto jego likwidacji ani nie ogłoszono upadłości.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Dokumenty, o których mowa w pkt 8.8.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SIWZ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powinny być wystawione nie wcześniej niż 6 miesięcy przed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upływem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terminu składania ofert.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8.10.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W przypadku wątpliwości co do treści dokumentu złożonego przez Wykonawcę, Zamawiający może zwrócić się do właściwych organów odpowiednio kraju, w którym Wykonawca ma siedzibę lub miejsce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zamieszkania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miejsce zamieszkania ma osoba, której dokument dotyczy, o udzielenie niezbędnych informacji dotyczących tego dokumentu.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8.11.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Wykonawca nie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obowiązany do złożenia oświadczeń lub dokumentów potwierdzających okoliczności, o których mowa w art. 25 ust. 1 pkt 1 i 3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jeżeli Zamawiający posiada oświadczenia lub dokumenty dotyczące tego Wykonawcy lub może je uzyskać za pomocą bezpłatnych i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ogólnodostępnych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baz danych, w szczególności rejestrów publicznych w rozumieniu ustawy z dnia 17 lutego 2005 r. o informatyzacji działalności podmiotów realizujących zadania publiczne (Dz. U. z 2014 r. poz. 1114 oraz z 2016 r. poz. 352).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Informacja dla wykonawców polegających na zasobach innych podmiotów, na zasadach określonych w art. 22a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oraz zamierzających powierzyć wykonanie części zamówienia podwykonawcom: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może w celu potwierdzenia spełniania warunków udziału w postępowaniu, w stosownych sytuacjach oraz w odniesieniu do zamówienia, lub jego części, polegać na zdolnościach technicznych lub zawodowych lub sytuacji finansowej innych podmiotów, niezależnie od charakteru prawnego łączących go z nim stosunków prawnych.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9.2.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Wykonawca, który polega na zdolnościach lub sytuacji innych podmiotów, musi udowodnić Zamawiającemu, że realizując zamówienie, będzie dysponował niezbędnymi zasobami tych podmiotów,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szczególności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przedstawiając zobowiązanie tych podmiotów do oddania mu do dyspozycji niezbędnych zasobów na potrzeby realizacji zamówienia. Propozycja treści oświadczenia została zamieszczona w Załącznik</w:t>
            </w:r>
            <w:r w:rsidR="00A12BA0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 nr 5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 SIWZ.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oceni, czy udostępniane Wykonawcy przez inne podmioty zdolności techniczne lub zawodowe lub ich sytuacja finansowa, pozwalają na wykazanie przez wykonawcę spełniania warunków udziału w postępowaniu oraz zbada, czy nie zachodzą wobec tego podmiotu podstawy wykluczenia, o których mowa w art. 24 ust. 1 pkt 13-22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9.4.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UWAGA: Zgodnie ze treścią art. 22a ust. 4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odniesieniu do warunków dotyczących wykształcenia, kwalifikacji zawodowych lub doświadczenia, Wykonawcy mogą polegać na zdolnościach innych podmiotów, jeśli podmioty te zrealizują usługi, do realizacji których te zdolności są wymagane.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9.5.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9.6.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zdolności techniczne lub zawodowe lub sytuacja finansowa, podmiotu, na którego zdolnościach polega Wykonawca, nie potwierdzają spełnienia przez Wykonawcę warunków udziału w postępowaniu lub zachodzą wobec tych podmiotów podstawy wykluczenia, Zamawiający zażąda, aby Wykonawca w terminie określonym przez Zamawiającego: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zastąpił ten podmiot innym podmiotem lub podmiotami lub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zobowiązał się do osobistego wykonania odpowiedniej części zamówienia, jeżeli wykaże zdolności techniczne lub zawodowe lub sytuację finansową, o których mowa w pkt 9.1.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9.7.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oceny, czy Wykonawca polegając na zdolnościach lub sytuacji innych podmiotów na zasadach określonych w art. 22a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będzie dysponował niezbędnymi zasobami w stopniu umożliwiającym należyte wykonanie zamówienia publicznego oraz oceny, czy stosunek łączący wykonawcę z tymi podmiotami gwarantuje rzeczywisty dostęp do ich zasobów, Zamawiający żąda dokumentów, które określają w szczególności: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dostępnych Wykonawcy zasobów innego podmiotu;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wykorzystania zasobów innego podmiotu, przez Wykonawcę, przy wykonywaniu zamówienia publicznego;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i okres udziału innego podmiotu przy wykonywaniu zamówienia publicznego;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podmiot, na zdolnościach którego Wykonawca polega w odniesieniu do warunków udziału w postępowaniu dotyczących doświadczenia, zrealizuje usługi, których wskazane zdolności dotyczą.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9.8.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Wykonawca, który powołuje się na zasoby innych podmiotów, w celu wykazania braku istnienia wobec nich podstaw wykluczenia oraz spełniania, w zakresie, w jakim powołuje się na ich zasoby, warunków udziału w postępowaniu, zamieszcza informacje o tych podmiotach w oświadczeniu, o którym mowa w pkt 8.2.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9.9.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Wykonawca, który zamierza powierzyć wykonanie części zamówienia podwykonawcom, na etapie postępowania o udzielenie zamówienia publicznego jest zobowiązany wskazać w ofercie części zamówienia, których wykonanie zamierza powierzyć podwykonawcom oraz podać firmy podwykonawców.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Informacja dla wykonawców wspólnie ubiegających się o udzielenie zamówienia (art. 23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10.1.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Wykonawców wspólnie ubiegających się o udzielenie zamówienia, żaden z nich nie może podlegać wykluczeniu z powodu niespełniania warunków, o których mowa w art. 24 ust. 1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natomiast spełnianie warunków udziału w postępowaniu Wykonawcy wykazują zgodnie z pkt 6.2.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wspólnego ubiegania się o zamówienie przez Wykonawców, Oświadczenia, o którym mowa w pkt. 8.2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10.4.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wspólnego ubiegania się o zamówienie przez Wykonawców oświadczenie o przynależności albo braku przynależności do tej samej grupy kapitałowej, o którym mowa w pkt. 8.3.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składa każdy z Wykonawców.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Sposób komunikacji oraz wymagania formalne dotyczące składanych oświadczeń i dokumentów: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11.1.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postępowaniu komunikacja między Zamawiającym a Wykonawcami odbywa się za pośrednictwem operatora pocztowego w rozumieniu ustawy z dnia 23 listopada 2012 roku - Prawo pocztowe (Dz.U. z 2012 r., poz. 1529 oraz z 2015 r., poz. 1830), osobiście, za pośrednictwem posłańca, faksu lub przy użyciu środków komunikacji elektronicznej w rozumieniu ustawy z dnia 18 lipca 2002 roku o świadczeniu usług drogą elektroniczną (Dz.U. z 2013 r., poz. 1422 i z 2015 r., poz. 1844 oraz z 2016 r., poz. 147 i 615), z uwzględnieniem wymogów dotyczących formy, ustanowionych poniżej w pkt 11.4.-11.7.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Oświadczenia, wnioski, zawiadomienia oraz informacje Zamawiający i Wykonawcy przekazują pisemnie lub faksem lub elektronicznie na adres mailowy: </w:t>
            </w:r>
            <w:hyperlink r:id="rId11" w:history="1">
              <w:r w:rsidR="006F23C1" w:rsidRPr="00185E9C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sekretariat@wup.wrotapodlasia.pl</w:t>
              </w:r>
            </w:hyperlink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11.2.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Osobą uprawnioną do porozumiewania się z Wykonawcami w związku z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toczącym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się postępowaniem jest: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kwestiach proceduralnych:</w:t>
            </w:r>
            <w:r w:rsidR="006F23C1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Agata Jabłońska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tel. </w:t>
            </w:r>
            <w:r w:rsidR="006F23C1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85 74 97 258.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D2416A" w:rsidRPr="00185E9C" w:rsidRDefault="0024221D" w:rsidP="0099120A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before="60" w:after="60" w:line="240" w:lineRule="auto"/>
              <w:ind w:left="284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w kwestiach dotyczących opis</w:t>
            </w:r>
            <w:r w:rsidR="00AD2AF0"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u</w:t>
            </w:r>
            <w:r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przedmiotu zamówienia: </w:t>
            </w:r>
          </w:p>
          <w:p w:rsidR="00D2416A" w:rsidRPr="00185E9C" w:rsidRDefault="00D2416A" w:rsidP="0099120A">
            <w:pPr>
              <w:pStyle w:val="Akapitzlist"/>
              <w:widowControl w:val="0"/>
              <w:suppressAutoHyphens/>
              <w:spacing w:before="60" w:after="6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 zakresie Zadania 1: </w:t>
            </w:r>
            <w:r w:rsidR="006F23C1"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Aneta </w:t>
            </w:r>
            <w:proofErr w:type="spellStart"/>
            <w:r w:rsidR="006F23C1"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Niegierysz</w:t>
            </w:r>
            <w:proofErr w:type="spellEnd"/>
            <w:r w:rsidR="006F23C1"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4221D"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tel. </w:t>
            </w:r>
            <w:r w:rsidR="006F23C1"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85 74 97</w:t>
            </w:r>
            <w:r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6F23C1"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233</w:t>
            </w:r>
            <w:r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;</w:t>
            </w:r>
          </w:p>
          <w:p w:rsidR="00D2416A" w:rsidRPr="00185E9C" w:rsidRDefault="00D2416A" w:rsidP="0099120A">
            <w:pPr>
              <w:pStyle w:val="Akapitzlist"/>
              <w:widowControl w:val="0"/>
              <w:suppressAutoHyphens/>
              <w:spacing w:before="60" w:after="6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w zakresie Zadania 2: Magdalena Wasiluk tel. 085 74 97 246;</w:t>
            </w:r>
          </w:p>
          <w:p w:rsidR="0024221D" w:rsidRPr="00185E9C" w:rsidRDefault="00D2416A" w:rsidP="0099120A">
            <w:pPr>
              <w:pStyle w:val="Akapitzlist"/>
              <w:widowControl w:val="0"/>
              <w:suppressAutoHyphens/>
              <w:spacing w:before="60" w:after="6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w zakresie Zadania 3: Dominika Karpowicz tel. 085 74 97 246</w:t>
            </w:r>
            <w:r w:rsidR="006F23C1"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11.3.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Zamawiający lub Wykonawca przekazują oświadczenia, wnioski, zawiadomienia oraz informacje za pośrednictwem faksu lub przy użyciu środków komunikacji elektronicznej w rozumieniu ustawy z dnia 18 lipca 2002 roku o świadczeniu usług drogą elektroniczną, każda ze stron na żądanie drugiej strony niezwłocznie potwierdza fakt ich otrzymania,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11.4.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postępowaniu Oświadczenia, o których mowa w pkt 8.1.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składa się w formie pisemnej albo w postaci elektronicznej.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11.5.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Ofertę składa się pod rygorem nieważności w formie pisemnej.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11.6.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Oświadczenia, o których mowa w rozporządzeniu Ministra Rozwoju z dnia 26 lipca 2016 roku w sprawie rodzajów dokumentów, jakich może żądać Zamawiający od Wykonawcy, okresu ich ważności oraz form, w jakich dokumenty te mogą być składane (Dz.U. z 2016 r., poz. 1126), zwanym dalej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rozporządzeniem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składane przez Wykonawcę i inne podmioty, na zdolnościach lub sytuacji których polega Wykonawca na zasadach określonych w art. 22a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przez podwykonawców, należy złożyć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 oryginale.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11.7.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Zobowiązanie, o którym mowa w pkt 9.2.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należy złożyć w formie analogicznej jak w pkt 11.5.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tj.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oryginale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11.8.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Dokumenty, o których mowa w rozporządzeniu, inne niż oświadczenia, o których mowa powyżej w pkt 11.6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należy złożyć w oryginale lub kopii poświadczonej za zgodność z oryginałem.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11.9.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Poświadczenia za zgodność z oryginałem dokonuje Wykonawca albo podmiot trzeci albo Wykonawca wspólnie ubiegający się o udzielenie zamówienia publicznego, albo podwykonawca - odpowiednio, w zakresie dokumentów, które każdego z nich dotyczą. Poświadczenie za zgodność z oryginałem następuje w formie pisemnej lub w formie elektronicznej.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Poświadczenie za zgodność z oryginałem dokonywane w formie pisemnej powinno być sporządzone w sposób umożliwiający identyfikację podpisu (np. wraz z imienną pieczątką osoby poświadczającej kopię dokumentu za zgodność z oryginałem).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11.11.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może żądać przedstawienia oryginału lub notarialnie poświadczonej kopii dokumentów, o których mowa w rozporządzeniu, innych niż oświadczeń, wyłącznie wtedy, gdy złożona kopia dokumentu jest nieczytelna lub budzi wątpliwości co do jej prawdziwości.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11.12.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Dokumenty sporządzone w języku obcym są składane wraz z tłumaczeniem na język polski.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8" w:name="bookmark32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Udzielanie wyjaśnień treści SIWZ</w:t>
            </w:r>
            <w:bookmarkEnd w:id="8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12.1.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może zwrócić się do Zamawiającego o wyjaśnienie treści specyfikacji istotnych warunków zamówienia (SIWZ), kierując wniosek na adres Zamawiającego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 w:rsidR="00494538"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Wojewódzki Urząd Pracy w Białymstoku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ul. </w:t>
            </w:r>
            <w:r w:rsidR="00494538"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Pogodna 22, 15-354 Białystok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na adres poczty elektroniczne</w:t>
            </w:r>
            <w:r w:rsidR="006F23C1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 </w:t>
            </w:r>
            <w:hyperlink r:id="rId12" w:history="1">
              <w:r w:rsidR="006F23C1" w:rsidRPr="00185E9C">
                <w:rPr>
                  <w:rStyle w:val="Hipercze"/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sekretariat@wup.wrotapodlasia.pl</w:t>
              </w:r>
            </w:hyperlink>
            <w:r w:rsidR="006F23C1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12.2.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jest obowiązany udzielić wyjaśnień niezwłocznie, jednak nie później niż na 2 dni przed upływem terminu składania ofert - pod warunkiem, że wniosek o wyjaśnienie treści SIWZ wpłynął do Zamawiającego nie później niż do końca dnia, w którym upływa połowa wyznaczonego terminu składania ofert.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12.3.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wniosek o wyjaśnienie treści SIWZ wpłynął po upływie terminu składania wniosku, o którym mowa w pkt 12.2, lub dotyczy udzielonych wyjaśnień, Zamawiający może udzielić wyjaśnień albo pozostawić wniosek bez rozpoznania.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12.4.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Przedłużenie terminu składania ofert nie wpływa na bieg terminu składania wniosku,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 którym mowa w pkt 12.2.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12.5.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Treść zapytań wraz z wyjaśnieniami Zamawiający przekaże Wykonawcom, którym przekazał SIWZ, bez ujawniania źródła zapytania, a także zamieści na stronie internetowej</w:t>
            </w:r>
            <w:r w:rsidR="004278F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12.6.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rozbieżności pomiędzy treścią niniejszej SIWZ a treścią udzielonych wyjaśnień lub zmian SIWZ, jako obowiązującą należy przyjąć treść pisma zawierającego późniejsze oświadczenie Zamawiającego.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12.7.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uzasadnionych przypadkach Zamawiający może przed upływem terminu składania ofert zmienić treść SIWZ. Dokonaną zmianę SIWZ Zamawiający udostępni na stronie internetowej.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12.8.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w wyniku zmiany treści SIWZ nieprowadzącej do zmiany treści ogłoszenia o zamówieniu będzie niezbędny dodatkowy czas na wprowadzenie zmian w ofertach, Zamawiający przedłuży termin składania ofert i poinformuje o tym Wykonawców, którym przekazano SIWZ oraz zamieści informację na stronie internetowej.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12.9.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Jeżeli zmiana treści SIWZ, będzie prowadziła do zmiany treści ogłoszenia o zamówieniu, Zamawiający dokona zmiany treści ogłoszenia o zamówieniu w sposób przewidziany w art. 38 ust. 4a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nie zamierza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zwoływać zebrania Wykonawców przed składaniem ofert.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przygotowania ofert: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13.1.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może złożyć tylko jedną ofertę.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13.2.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nie dopuszcza składania ofert częściowych.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13.3.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nie dopuszcza składania ofert wariantowych.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13.4.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Ofertę stanowi wypełniony Formularz "OFERTA" (Załącznik</w:t>
            </w:r>
            <w:r w:rsidR="0049453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do SIWZ)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13.5.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Wraz z OFER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TĄ powinny być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złożone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OŚWIADCZENIA wymagane postanowieniami pkt 8.1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Zobowiązania wymagane postanowieniami pkt 9.2.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UWAGA: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Dokumenty, z których wynika prawo do podpisania oferty (oryginał lub kopia potwierdzona za zgodność z oryginałem przez notariusza) względnie do podpisania innych dokumentów składanych wraz z ofertą, chyba, że Zamawiający może je uzyskać w szczególności za pomocą bezpłatnych i ogólnodostępnych baz danych, w szczególności rejestrów publicznych w rozumieniu ustawy z dnia 17 lutego 2005 roku o informatyzacji działalności podmiotów realizujących zadania publiczne (Dz.U. 2014 r., poz. 1114 oraz z 2016 r., poz. 352), a Wykonawca wskazał to wraz ze złożeniem oferty.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2D64F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Koncepcja bada</w:t>
            </w:r>
            <w:r w:rsidR="002D64FA"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nia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UWAGA: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Informacje zawarte w przedmiotowym dokumencie są niezbędne na etapie przyznawania punktacji w ramach stosowanych kryteriów oceny ofert. Nie złożenie przedmiotowego dokumentu będzie skutkowało odrzuceniem oferty na podstawie art. 89 ust. 1 pkt 2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Dokument nie podlega procedurze uzupełnienia lub wyjaśnienia na podstawie art. 26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="00D2416A"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W złożonym dokumencie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muszą zostać zawarte wprost wszystkie elementy podlegające ocenie przez Zamawiającego w ramach kryterium oceny ofert. Brak któregokolwiek z wymaganych elementów będzie skutkował odrzuceniem oferty na podstawie art. 89 ust. 1 pkt 2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13.6.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13.7.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 oraz pozostałe oświadczenia i dokumenty, dla których Zamawiający określił wzory w formie formularzy, powinny być sporządzone zgodnie z tymi wzorami, co do treści oraz opisu kolumn i wierszy.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13.8.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 powinna być sporządzona w języku polskim, z zachowaniem formy pisemnej pod rygorem nieważności. Każdy dokument składający się na ofertę powinien być czytelny.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13.9.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Zaleca się aby wszystkie strony oferty i załączników były ponumerowane i parafowane. Brak ponumerowania i parafowania nie skutkuje odrzuceniem oferty.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Każda poprawka w treści oferty, a w szczególności każde przerobienie, przekreślenie, uzupełnienie, nadpisanie, etc. powinno być parafowane przez Wykonawcę, w przeciwnym razie nie będzie uwzględnione.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13.11.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informuje, iż zgodnie z art. 8 ust. 3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oraz wykazał, załączając stosowne wyjaśnienia, iż zastrzeżone informacje stanowią tajemnicę przedsiębiorstwa.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Wykonawca nie może zastrzec informacji, o których mowa w art. 86 ust. 4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Wszelkie informacje stanowiące tajemnicę przedsiębiorstwa w rozumieniu ustawy z dnia 16 kwietnia 1993 roku o zwalczaniu nieuczciwej konkurencji (Dz.U. 2003 r., Nr 153 poz. 1503 ze zm.), które Wykonawca pragnie zastrzec jako tajemnicę przedsiębiorstwa, winny być załączone w osobnym opakowaniu, w sposób umożliwiający łatwe od niej odłączenie i opatrzone napisem:</w:t>
            </w: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"</w:t>
            </w: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Informacje stanowiące tajemnicę przedsiębiorstwa - nie udostępniać</w:t>
            </w: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"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 zachowaniem kolejności numerowania stron oferty.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Uwaga: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13.13.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Ofertę wraz z oświadczeniami i dokumentami należy sporządzić i złożyć w jednym egzemplarzu. Ofertę należy umieścić w zamkniętym opakowaniu, uniemożliwiającym odczytanie jego zawartości bez uszkodzenia tego opakowania. Opakowanie powinno być oznaczone nazwą (firmą) i adresem Wykonawcy, zaadresowane następująco: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Oferta na: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"</w:t>
            </w:r>
            <w:r w:rsidR="0072171E" w:rsidRPr="00185E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Przetarg nieograniczony na przeprowadzenie badania”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Nie otwierać przed dniem </w:t>
            </w:r>
            <w:r w:rsidR="0072171E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20.04.2017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godz. </w:t>
            </w:r>
            <w:r w:rsidR="0072171E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  <w:r w:rsidR="0072171E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15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13.14.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 upływem terminu składania ofert, Wykonawca może wprowadzić zmiany do złożonej oferty lub wycofać ofertę. Oświadczenia o wprowadzonych zmianach lub wycofaniu oferty powinny być doręczone Zamawiającemu na piśmie pod rygorem nieważności przed upływem terminu składania ofert. Oświadczenia powinny być opakowane tak, jak oferta, a opakowanie powinno zawierać odpowiednio dodatkowe oznaczenie wyrazem: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ZMIANA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WYCOFANIE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9" w:name="bookmark35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obliczenia ceny oferty</w:t>
            </w:r>
            <w:bookmarkEnd w:id="9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14.1.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najkorzystniejszą ofertę uznana zostanie oferta, która uzyska największą liczbę punktów w kryteriach oceny ofert.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14.2.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obowi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zany jest przedło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ć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ę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cenow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ą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Załączniku </w:t>
            </w:r>
            <w:r w:rsidR="0072171E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do SIWZ. W OFERCIE należy podać łączną cenę brutto za realizację zamówienia.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14.3.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Skalkulowana przez wykonawcę cena musi uwzględniać wszystkie elementy jakie są niezbędne do realizacji umowy. Kalkulacja musi uwzględniać w pierwszej kolejności koszty wynikające z realizacji czynności ujętych w opisie przedmiotu zamówienia, a także wszystkie należności publiczno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prawne z tytułu obrotu przedmiotem zamówienia, wszelkie opłaty i podatki, w tym podatek od towarów i usług (VAT), a także wszelkie inne koszty jakie muszą być poniesione w celu prawidłowego realizowania przedmiotu zamówienia.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14.4.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całkowita powinna zawierać w sobie ewentualne upusty oferowane przez Wykonawcę.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14.5.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Cenę całkowitą należy podać w złotych z dokładnością do dwóch miejsc po przecinku. Zamawiający nie przewiduje rozliczeń w walutach obcych.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14.6.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Rozliczenia między Zamawiającym a Wykonawcą będą realizowane w złotych (PLN).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14.7.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UWAGA: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wskazuje ich wartość bez kwoty podatku.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14.8.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innej treści, to winien odpowiednio zmodyfikować treść formularza.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 dotyczące wadium: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15.1.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nie wymaga zabezpieczenia oferty wadium.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D5488E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oraz termin składania i otwarcia ofert.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0E0CA0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16.1.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Oferty należy składać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terminie do dnia </w:t>
            </w:r>
            <w:r w:rsidR="001B02B5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E0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1B02B5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.04.2017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do godziny</w:t>
            </w:r>
            <w:r w:rsidR="001B02B5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10:00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siedzibie Zamawiającego tj. przy ul.</w:t>
            </w:r>
            <w:r w:rsidR="001B02B5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Pogodnej 22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B02B5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pokój nr 209, 15-354 Białystok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16.2.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oferta Wykonawcy nie będzie oznaczona w wymagany sposób, Zamawiający nie ponosi żadnej odpowiedzialności za nieterminowe wpłynięcie oferty. Zamawiający nie ponosi odpowiedzialności za nieterminowe złożenie oferty w szczególności w sytuacji, gdy oferta nie zostanie dostarczona w wymaganym terminie do wskazanego pokoju.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0E0CA0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16.3.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Otwarcie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ofert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jest jawne i 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nastąpi tego samego dnia </w:t>
            </w:r>
            <w:r w:rsidR="001B02B5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0E0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  <w:r w:rsidR="001B02B5"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.04.2017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r.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godzinie </w:t>
            </w:r>
            <w:r w:rsidR="001B02B5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10:15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pok. </w:t>
            </w:r>
            <w:r w:rsidR="001B02B5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214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siedzibie Zamawiającego przy ul. </w:t>
            </w:r>
            <w:r w:rsidR="001B02B5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Pogodnej 22 pokój nr 209, 15-354 Białystok.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16.4.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złożenia oferty po terminie Zamawiający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niezwłocznie zawiadamia o tym fakcie Wykonawcę oraz zwraca ofertę po upływie terminu do wniesienia odwołania.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16.5.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Podczas otwarcia ofert Zamawiający poda nazwy (firmy) oraz adresy Wykonawców, a także informacje wskazane w art. 86 ust. 4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jeżeli ich podanie przez Wykonawców było wymagane.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16.6.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Bezpośrednio przed otwarciem ofert Zamawiający poda kwotę, jaką zamierza przeznaczyć na sfinansowanie zamówienia.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16.7.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Niezwłocznie po otwarciu ofert Zamawiający zamieści na stronie internetowej informacje dotyczące: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kwoty, jaką zamierza przeznaczyć na sfinansowanie zamówienia;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 oraz adresów Wykonawców, którzy złożyli oferty w terminie;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ceny, terminu wykonania zamówienia, okresu gwarancji i warunków płatności zawartych w ofertach.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</w:t>
            </w:r>
            <w:r w:rsidR="0099120A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związania ofertą: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17.1.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związania ofertą wynosi</w:t>
            </w:r>
            <w:r w:rsidRPr="00185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30 dni.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Bieg terminu związania ofertą rozpoczyna się wraz z upływem terminu składania ofert.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17.2.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terminu, o którym mowa w ust. 1 o oznaczony okres, nie dłuższy jednak niż 60 dni.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17.3.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wniesienia odwołania po upływie terminu składania ofert bieg terminu związania ofertą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ulegnie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zawieszeniu do czasu ogłoszenia przez Krajową Izbę Odwoławczą orzeczenia.</w:t>
            </w:r>
          </w:p>
          <w:p w:rsidR="001B02B5" w:rsidRPr="00185E9C" w:rsidRDefault="001B02B5" w:rsidP="0099120A">
            <w:pPr>
              <w:widowControl w:val="0"/>
              <w:suppressAutoHyphens/>
              <w:spacing w:before="60" w:after="6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17.4 Bieg terminu związania ofertą rozpoczyna się wraz z upływem terminu składania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ofert.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18.</w:t>
            </w:r>
            <w:r w:rsidR="0099120A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Kryteria wyboru i sposób oceny ofert oraz udzielenie zamówienia: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99120A" w:rsidP="0099120A">
            <w:pPr>
              <w:widowControl w:val="0"/>
              <w:suppressAutoHyphens/>
              <w:spacing w:before="60" w:after="6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18.1. </w:t>
            </w:r>
            <w:r w:rsidR="0024221D" w:rsidRPr="00185E9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 xml:space="preserve">Oferty zostaną poddane ocenie ofert w oparciu o kryteria podane w ogłoszeniu o niniejszym przetargu. 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18.2.</w:t>
            </w:r>
            <w:r w:rsidR="0099120A" w:rsidRPr="00185E9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dokona oceny ofert na podstawie wyniku osiągniętej liczby punktów przyznanych przez każdego dokonującego oceny członka komisji przetargowej w oparciu o kryteria i ustaloną punktację do 100 (100 % = 100 pkt)</w:t>
            </w:r>
          </w:p>
        </w:tc>
      </w:tr>
      <w:tr w:rsidR="0024221D" w:rsidRPr="00185E9C" w:rsidTr="00566AF1">
        <w:trPr>
          <w:gridBefore w:val="1"/>
          <w:wBefore w:w="38" w:type="dxa"/>
        </w:trPr>
        <w:tc>
          <w:tcPr>
            <w:tcW w:w="9284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18.3.</w:t>
            </w:r>
            <w:r w:rsidR="0099120A" w:rsidRPr="00185E9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 dokonywaniu wyboru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najkorzystniejszej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oferty Zamawiający stosować będzie następujące kryteria oceny ofert:</w:t>
            </w:r>
          </w:p>
        </w:tc>
      </w:tr>
      <w:tr w:rsidR="0024221D" w:rsidRPr="00185E9C" w:rsidTr="00566AF1">
        <w:trPr>
          <w:gridBefore w:val="1"/>
          <w:gridAfter w:val="2"/>
          <w:wBefore w:w="38" w:type="dxa"/>
          <w:wAfter w:w="74" w:type="dxa"/>
        </w:trPr>
        <w:tc>
          <w:tcPr>
            <w:tcW w:w="9210" w:type="dxa"/>
          </w:tcPr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1) Kryteria oceny ofert: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a) cena ofertowa (C) – 50 %,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b) koncepcja badania (K) – 50 %.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Oferty będą oceniane w odniesieniu do najkorzystniejszych warunków przedstawionych przez Wykonawców w zakresie każdego kryterium.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Oferta wypełniająca w najwyższym stopniu wymagania określonego kryterium, otrzyma maksymalną ilość punktów.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Pozostałym Wykonawcom, spełniającym wymagania kryterialne przypisana zostanie odpowiednio mniejsza liczba punktów.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 Ocena ofert zostanie dokonana wg następujących zasad: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a) sposób punktowania w zakresie pierwszego kryterium – cena ofertowa (C):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- oferta może uzyskać max. 50 punktów.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- ocena punktowa dokonana zostanie zgodnie z formułą: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C min.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(C) = ---------- x 50 pkt.,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C of.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Gdzie: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C min. - najniższa oferowana cena, spośród badanych ofert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C of. - oferowana cena oferty badanej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b) sposób punktowania w zakresie drugiego kryterium – koncepcja badania: (K):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- oferta może uzyskać max. 50 punktów. Każdy z Członków Komisji przyzna max. 50 punktów. Następnie punkty dane przez wszystkich Członków Komisji zostaną zsumowane i podzielone przez liczbę Członków. Tak wyliczona średnia zostanie podstawiona do wzoru.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- ocena punktowa dokonana zostanie zgodnie z formułą: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K of.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(K) = -------------- x 50 pkt.,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K max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Gdzie: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K of. – średnia punktów przyznanych badanej ofercie przez Komisję w ramach kryterium,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K max – maksymalna średnia punktów przyznanych przez Komisję w ramach kryterium.</w:t>
            </w:r>
          </w:p>
          <w:p w:rsidR="00566AF1" w:rsidRPr="00185E9C" w:rsidRDefault="00A12BA0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566AF1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Ocena w ramach ww. kryterium zostanie przeprowadzona przez Komisję, na podstawie informacji podanych przez Wykonawcę zgodnie z pkt I</w:t>
            </w:r>
            <w:r w:rsidR="00967DE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566AF1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Koncepcja badania, Szczegółowego opisu przedmiotu zamówienia zawartego</w:t>
            </w:r>
            <w:r w:rsidR="00967DE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66AF1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zakresie Zadania 1 w Załączniku nr 2A, w zakresie Zadania 2 w Załączniku nr 2B oraz w zakresie Zadania 3 w Załączniku nr 2C.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18.4. Oferta z najwyższą ilością punktów, uznana zostanie za najkorzystniejszą.</w:t>
            </w:r>
          </w:p>
          <w:p w:rsidR="00566AF1" w:rsidRPr="00185E9C" w:rsidRDefault="00566AF1" w:rsidP="0099120A">
            <w:pPr>
              <w:widowControl w:val="0"/>
              <w:suppressAutoHyphens/>
              <w:spacing w:before="120" w:after="12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Jeżeli nie można wybrać oferty najkorzystniejszej z uwagi na to, że dwie lub więcej ofert przedstawia ten sam bilans ceny i innych kryteriów oceny ofert, zamawiający spośród tych ofert wybierze ofertę z niższą ceną.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18.5.</w:t>
            </w:r>
            <w:r w:rsidR="0099120A" w:rsidRPr="00185E9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toku badania i oceny ofert Zamawiaj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 mo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żą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ć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wyja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ń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dotycz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cych tre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 zło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onych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ofert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Nie dopuszcza si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ę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prowadzenia mi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ę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dzy Zamawiaj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cym a Wykonawc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ą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negocjacji dotycz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cych zło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onej oferty oraz dokonywanie jakiejkolwiek zmiany w jej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tre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ci.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lastRenderedPageBreak/>
              <w:t>18.6.</w:t>
            </w:r>
            <w:r w:rsidR="0099120A" w:rsidRPr="00185E9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 odrzuci ofert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ę W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ykonawcy, który nie złoży wymaganych wyja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ń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je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eli dokonana ocena wyja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ń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wraz z dostarczonymi dowodami potwierdzi, 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oferta zawiera ra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żą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nisk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ą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ę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 stosunku do przedmiotu zamówienia. 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18.7.</w:t>
            </w:r>
            <w:r w:rsidR="0099120A" w:rsidRPr="00185E9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poprawia w ofercie: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oczywiste omyłki pisarskie,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oczywiste omyłki rachunkowe, z uwzględnieniem konsekwencji rachunkowych dokonanych poprawek,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omyłki polegające na niezgodności oferty ze specyfikacją istotnych warunków zamówienia, niepowodujące istotnych zmian w treści oferty 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322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niezwłocznie zawiadamiając o tym Wykonawcę, którego oferta została poprawiona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18.8.</w:t>
            </w:r>
            <w:r w:rsidR="0099120A" w:rsidRPr="00185E9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 odrzuci ofert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ę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je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eli wyst</w:t>
            </w:r>
            <w:r w:rsidRPr="00185E9C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pi, co najmniej jedna przesłanka unormowana w art. 89 ust. 1 lub 90 ust. 3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</w:t>
            </w:r>
            <w:r w:rsidR="0099120A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o formalnościach, jakich należy dopełnić po wyborze oferty w celu zawarcia umowy: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6C55CF">
            <w:pPr>
              <w:widowControl w:val="0"/>
              <w:suppressAutoHyphens/>
              <w:spacing w:before="60" w:after="6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19.1.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Podpisanie umowy na realizację przedmiotu zamówienia nastąpi w terminie związania ofertą, w sposób ustalony indywidualnie z Wykonawcą, który złoży ofertę najkorzystniejszą pod względem kryteriów oceny ofert. </w:t>
            </w:r>
            <w:r w:rsidR="001B02B5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Wzór umowy stanowi </w:t>
            </w:r>
            <w:r w:rsidR="006C55CF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zakresie Zadania 1 - </w:t>
            </w:r>
            <w:r w:rsidR="001B02B5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</w:t>
            </w:r>
            <w:r w:rsidR="006C55CF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B02B5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 w:rsidR="00D2416A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6C55CF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A, w zakresie Zadania 2 – Załącznik nr 6B, w zakresie Zadania 3 – Załącznik nr 6C</w:t>
            </w:r>
            <w:r w:rsidR="00D2416A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99120A" w:rsidP="0099120A">
            <w:pPr>
              <w:widowControl w:val="0"/>
              <w:suppressAutoHyphens/>
              <w:spacing w:before="60" w:after="6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19.2. 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Wykonawca, którego oferta została wybrana, uchyla się od zawarcia umowy w sprawie zamówienia publicznego, Zamawiający może wybrać ofertę najkorzystniejszą spośród pozostałych ofert, bez przeprowadzania ich ponownej oceny, chyba że zachodzą przesłanki unieważnienia postępowania, o który</w:t>
            </w:r>
            <w:r w:rsidR="00D94FFE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 mowa w art. 93 ust. 1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</w:t>
            </w:r>
            <w:r w:rsidR="0099120A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Zabezpieczenie należytego wykonania umowy. Koszty związane z uczestnictwem w postępowaniu.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20.1.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nie przewiduje obowiązku wniesienia zabezpieczenia należytego wykonania umowy. 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20.9.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koszty związane z uczestnictwem w postępowaniu, w szczególności z przygotowaniem i złożeniem ofert ponosi Wykonawca składający ofertę.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20.10.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nie przewiduje zwrotu kosztów udziału w postępowaniu.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hd w:val="clear" w:color="auto" w:fill="8DB3E2"/>
              <w:suppressAutoHyphens/>
              <w:spacing w:before="60" w:after="6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</w:t>
            </w:r>
            <w:r w:rsidR="0099120A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Pouczenie o środkach ochrony prawnej: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21.1.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Wykonawcy, a także innemu podmiotowi, jeżeli ma lub miał interes w uzyskaniu zamówienia oraz poniósł lub może ponieść szkodę w wyniku naruszenia przez Zamawiającego przepisów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przysługują środki ochrony prawnej określone w Dziale VI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Środki ochrony prawnej wobec ogłoszenia o zamówieniu oraz SIWZ przysługują również organizacjom wpisanym na listę, o której mowa w art. 154 pkt 5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21.2.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Odwołanie przysługuje wyłącznie wobec czynności: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udziału w postępowaniu;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wykluczenia odwołującego z postępowania o udzielenie zamówienia;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odrzucenia oferty odwołującego;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opisu przedmiotu zamówienia;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wyboru najkorzystniejszej oferty.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21.3.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Odwołanie powinno wskazywać czynność lub zaniechanie czynności Zamawiającego, której zarzuca się niezgodność z przepisami ustawy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zawierać zwięzłe przedstawienie zarzutów, określać żądanie oraz wskazywać okoliczności faktyczne i prawne uzasadniające wniesienie odwołania.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21.4.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Odwołanie wnosi się do Prezesa Izby w formie pisemnej lub w postaci elektronicznej, podpisane bezpiecznym podpisem elektronicznym weryfikowanym przy pomocy ważnego kwalifikowanego certyfikatu lub równoważnego środka, spełniającego wymagania dla tego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rodzaju podpisu.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21.5.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21.6.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Terminy wniesienia odwołania: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Odwołanie wnosi się w terminie 5 dni od dnia przesłania informacji o czynności zamawiającego stanowiącej podstawę jego wniesienia - jeżeli zostały przesłane w sposób określony w art. 180 ust. 5 ustawy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zdanie drugie albo w terminie 10 dni - jeżeli zostały przesłane w inny sposób.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Odwołanie wobec treści ogłoszenia o zamówieniu, a także wobec postanowień specyfikacji istotnych warunków zamówienia, wnosi się w terminie 5 dni od dnia zamieszczenia ogłoszenia w Biuletynie Zamówień Publicznych lub specyfikacji istotnych warunków zamówienia na stronie internetowej. 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Odwołanie wobec czynności innych niż określone w pkt. 21.6.1. i 21.6.2. </w:t>
            </w:r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wnosi się w terminie 5 dni od dnia, w którym powzięto lub przy zachowaniu należytej staranności można było powziąć wiadomość o okolicznościach stanowiących podstawę jego wniesienia.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Zamawiający nie przesłał Wykonawcy zawiadomienia o wyborze oferty najkorzystniejszej odwołanie wnosi się nie później niż w terminie: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dni od dnia zamieszczenia w Biuletynie Zamówień Publicznych ogłoszenia o udzieleniu zamówienia;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miesiąca od dnia zawarcia umowy, jeżeli Zamawiający nie zamieścił w Biuletynie Zamówień Publicznych ogłoszenia o udzieleniu zamówienia.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21.7.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wniesienia odwołania wobec treści ogłoszenia o zamówieniu lub postanowień specyfikacji istotnych warunków zamówienia zamawiający może przedłużyć termin składania ofert.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21.8.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koniec terminu do wykonania czynności przypada na sobotę lub dzień ustawowo wolny od pracy, termin upływa dnia następnego po dniu lub dniach wolnych od pracy.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21.9.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Szczegółowe zasady postępowania po wniesieniu odwołania regulowane są właściwymi przepisami Działu VI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21.10.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orzeczenie Krajowej Izby Odwoławcze, stronom oraz uczestnikom postępowania odwoławczego przysługuje skarga do sądu.</w:t>
            </w:r>
          </w:p>
        </w:tc>
      </w:tr>
      <w:tr w:rsidR="0024221D" w:rsidRPr="00185E9C" w:rsidTr="00566AF1">
        <w:trPr>
          <w:gridAfter w:val="1"/>
          <w:wAfter w:w="36" w:type="dxa"/>
        </w:trPr>
        <w:tc>
          <w:tcPr>
            <w:tcW w:w="9286" w:type="dxa"/>
            <w:gridSpan w:val="3"/>
          </w:tcPr>
          <w:p w:rsidR="0024221D" w:rsidRPr="00185E9C" w:rsidRDefault="0024221D" w:rsidP="0099120A">
            <w:pPr>
              <w:widowControl w:val="0"/>
              <w:suppressAutoHyphens/>
              <w:spacing w:before="60" w:after="60" w:line="240" w:lineRule="auto"/>
              <w:ind w:left="284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21.11.</w:t>
            </w:r>
            <w:r w:rsidR="0099120A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Skargę wnosi się do sądu okręgowego właściwego dla siedziby Zamawiającego, za pośrednictwem Prezesa Krajowej Izby Odwoławczej w terminie 7 dni od dnia doręczenia orzeczenia Krajowej Izby Odwoławczej, przesyłając jednocześnie jej odpis przeciwnikowi skargi. Złożenie skargi w placówce pocztowej operatora wyznaczonego w rozumieniu ustawy z dnia 23 listopada 2012 r. - Prawo pocztowe (Dz. U. z 2012 r. poz. 1529) jest równoznaczne z jej wniesieniem.</w:t>
            </w:r>
          </w:p>
        </w:tc>
      </w:tr>
    </w:tbl>
    <w:p w:rsidR="0099120A" w:rsidRPr="00185E9C" w:rsidRDefault="0099120A">
      <w:pPr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28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6"/>
      </w:tblGrid>
      <w:tr w:rsidR="0024221D" w:rsidRPr="00185E9C" w:rsidTr="0099120A">
        <w:tc>
          <w:tcPr>
            <w:tcW w:w="9286" w:type="dxa"/>
          </w:tcPr>
          <w:p w:rsidR="0099120A" w:rsidRPr="00185E9C" w:rsidRDefault="0099120A" w:rsidP="00D5488E">
            <w:pPr>
              <w:widowControl w:val="0"/>
              <w:shd w:val="clear" w:color="auto" w:fill="FFFFFF"/>
              <w:suppressAutoHyphens/>
              <w:spacing w:beforeLines="40" w:before="96" w:afterLines="40" w:after="96" w:line="240" w:lineRule="auto"/>
              <w:ind w:left="284" w:hanging="28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  <w:lastRenderedPageBreak/>
              <w:t>Załączniki:</w:t>
            </w:r>
          </w:p>
          <w:p w:rsidR="0099120A" w:rsidRPr="00185E9C" w:rsidRDefault="0099120A" w:rsidP="00D5488E">
            <w:pPr>
              <w:widowControl w:val="0"/>
              <w:shd w:val="clear" w:color="auto" w:fill="FFFFFF"/>
              <w:suppressAutoHyphens/>
              <w:spacing w:beforeLines="40" w:before="96" w:afterLines="40" w:after="96" w:line="240" w:lineRule="auto"/>
              <w:ind w:left="284" w:hanging="28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  <w:t>Załącznik nr 1 – Formularz ofertowy</w:t>
            </w:r>
          </w:p>
          <w:p w:rsidR="0099120A" w:rsidRPr="00185E9C" w:rsidRDefault="0099120A" w:rsidP="00D5488E">
            <w:pPr>
              <w:widowControl w:val="0"/>
              <w:shd w:val="clear" w:color="auto" w:fill="FFFFFF"/>
              <w:suppressAutoHyphens/>
              <w:spacing w:beforeLines="40" w:before="96" w:afterLines="40" w:after="96" w:line="240" w:lineRule="auto"/>
              <w:ind w:left="284" w:hanging="28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  <w:t>Załącznik nr 2A, 2B, 2C – Szczegółowy Opis Przedmiotu Zamówienia</w:t>
            </w:r>
          </w:p>
          <w:p w:rsidR="0024221D" w:rsidRPr="00185E9C" w:rsidRDefault="0024221D" w:rsidP="0099120A">
            <w:pPr>
              <w:widowControl w:val="0"/>
              <w:shd w:val="clear" w:color="auto" w:fill="FFFFFF"/>
              <w:suppressAutoHyphens/>
              <w:spacing w:beforeLines="40" w:before="96" w:afterLines="40" w:after="96" w:line="240" w:lineRule="auto"/>
              <w:ind w:left="284" w:hanging="2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  <w:t>Załącznik</w:t>
            </w:r>
            <w:r w:rsidR="0099120A" w:rsidRPr="00185E9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  <w:t xml:space="preserve"> nr</w:t>
            </w:r>
            <w:r w:rsidRPr="00185E9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  <w:t xml:space="preserve"> 3</w:t>
            </w:r>
            <w:r w:rsidR="0099120A" w:rsidRPr="00185E9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  <w:t xml:space="preserve"> – </w:t>
            </w:r>
            <w:r w:rsidRPr="00185E9C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Oświadczenie składane na podstawie art. 25a ust. 1 </w:t>
            </w:r>
            <w:proofErr w:type="spellStart"/>
            <w:r w:rsidR="007A7520" w:rsidRPr="00185E9C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w odniesieniu do przesłanek wykluczenia z postępowania;</w:t>
            </w:r>
          </w:p>
        </w:tc>
      </w:tr>
      <w:tr w:rsidR="0024221D" w:rsidRPr="00185E9C" w:rsidTr="0099120A">
        <w:tc>
          <w:tcPr>
            <w:tcW w:w="9286" w:type="dxa"/>
          </w:tcPr>
          <w:p w:rsidR="0024221D" w:rsidRPr="00185E9C" w:rsidRDefault="0024221D" w:rsidP="0099120A">
            <w:pPr>
              <w:widowControl w:val="0"/>
              <w:shd w:val="clear" w:color="auto" w:fill="FFFFFF"/>
              <w:suppressAutoHyphens/>
              <w:spacing w:beforeLines="40" w:before="96" w:afterLines="40" w:after="96" w:line="240" w:lineRule="auto"/>
              <w:ind w:left="284" w:hanging="2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  <w:t xml:space="preserve">Załącznik </w:t>
            </w:r>
            <w:r w:rsidR="0099120A" w:rsidRPr="00185E9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  <w:t xml:space="preserve">nr 4 – </w:t>
            </w:r>
            <w:r w:rsidRPr="00185E9C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Oświadczenie składane na podstawie art. 25a ust. 1 </w:t>
            </w:r>
            <w:proofErr w:type="spellStart"/>
            <w:r w:rsidR="007A7520" w:rsidRPr="00185E9C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85E9C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w odniesieniu do spełniania warunków udziału w postępowaniu;</w:t>
            </w:r>
          </w:p>
        </w:tc>
      </w:tr>
      <w:tr w:rsidR="0024221D" w:rsidRPr="00185E9C" w:rsidTr="0099120A">
        <w:tc>
          <w:tcPr>
            <w:tcW w:w="9286" w:type="dxa"/>
          </w:tcPr>
          <w:p w:rsidR="0024221D" w:rsidRPr="00185E9C" w:rsidRDefault="0024221D" w:rsidP="0099120A">
            <w:pPr>
              <w:widowControl w:val="0"/>
              <w:shd w:val="clear" w:color="auto" w:fill="FFFFFF"/>
              <w:suppressAutoHyphens/>
              <w:spacing w:beforeLines="40" w:before="96" w:afterLines="40" w:after="96" w:line="240" w:lineRule="auto"/>
              <w:ind w:left="284" w:hanging="2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  <w:t>Załącznik</w:t>
            </w:r>
            <w:r w:rsidR="0099120A" w:rsidRPr="00185E9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  <w:t xml:space="preserve"> nr</w:t>
            </w:r>
            <w:r w:rsidRPr="00185E9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99120A" w:rsidRPr="00185E9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pl-PL"/>
              </w:rPr>
              <w:t xml:space="preserve">5 – </w:t>
            </w:r>
            <w:r w:rsidRPr="00185E9C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Zobowiązanie do oddania do dyspozycji Wykonawcy niezbędnych zasobów na okres korzystania z nich przy wykonywaniu zamówienia;</w:t>
            </w:r>
          </w:p>
          <w:p w:rsidR="0099120A" w:rsidRPr="00185E9C" w:rsidRDefault="0099120A" w:rsidP="0099120A">
            <w:pPr>
              <w:widowControl w:val="0"/>
              <w:shd w:val="clear" w:color="auto" w:fill="FFFFFF"/>
              <w:suppressAutoHyphens/>
              <w:spacing w:beforeLines="40" w:before="96" w:afterLines="40" w:after="96" w:line="240" w:lineRule="auto"/>
              <w:ind w:left="284" w:hanging="2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Załącznik nr 6A, 6B, 6C – Wzór umowy.</w:t>
            </w:r>
          </w:p>
        </w:tc>
      </w:tr>
    </w:tbl>
    <w:p w:rsidR="0024221D" w:rsidRPr="00185E9C" w:rsidRDefault="0024221D" w:rsidP="00D5488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B5CA9" w:rsidRPr="00185E9C" w:rsidRDefault="002B5CA9" w:rsidP="002B5CA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DA.3211-1/17                                                                                         Załącznik 1 do SIWZ</w:t>
      </w:r>
    </w:p>
    <w:tbl>
      <w:tblPr>
        <w:tblStyle w:val="Tabela-Siatka"/>
        <w:tblpPr w:leftFromText="141" w:rightFromText="141" w:vertAnchor="page" w:horzAnchor="margin" w:tblpY="1917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92"/>
      </w:tblGrid>
      <w:tr w:rsidR="003B4A1B" w:rsidRPr="00185E9C" w:rsidTr="002B5CA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4892" w:type="dxa"/>
            <w:tcBorders>
              <w:left w:val="single" w:sz="4" w:space="0" w:color="auto"/>
            </w:tcBorders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</w:t>
            </w:r>
          </w:p>
        </w:tc>
      </w:tr>
      <w:tr w:rsidR="003B4A1B" w:rsidRPr="00185E9C" w:rsidTr="002B5CA9">
        <w:tc>
          <w:tcPr>
            <w:tcW w:w="4361" w:type="dxa"/>
            <w:tcBorders>
              <w:top w:val="single" w:sz="4" w:space="0" w:color="auto"/>
            </w:tcBorders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Nr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tel.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……………………………………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Nr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faxu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: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………………………………….</w:t>
            </w:r>
          </w:p>
          <w:p w:rsidR="003B4A1B" w:rsidRPr="00185E9C" w:rsidRDefault="002B5CA9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……………………………………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NIP: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………………………………………</w:t>
            </w:r>
          </w:p>
          <w:p w:rsidR="002B5CA9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rachunku: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………………………….…</w:t>
            </w:r>
          </w:p>
          <w:p w:rsidR="003B4A1B" w:rsidRPr="00185E9C" w:rsidRDefault="002B5CA9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…………………….………………………</w:t>
            </w:r>
          </w:p>
        </w:tc>
        <w:tc>
          <w:tcPr>
            <w:tcW w:w="4892" w:type="dxa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ind w:left="43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Zamawiający: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ind w:left="43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Wojewódzki Urząd Pracy w Białymstoku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ind w:left="4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Ul. Pogodna 22, 15-354 Białystok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Nawiązując do ogłoszenia o przetargu nieograniczonym na: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48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Przeprowadzenie badania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JA/ MY NIŻEJ PODPISANY/ PODPISANI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działając w imieniu i na rzecz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(nazwa (firma) dokładny adres Wykonawcy/Wykonawców) (w przypadku składania oferty przez podmioty występujące wspólnie podać nazwy(firmy) 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i dokładne adresy wszystkich wspólników spółki cywilnej lub członków konsorcjum)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SKŁADAM/Y na wykonanie przedmiotu zamówienia w zakresie określonym w Specyfikacji Istotnych Warunków Zamówienia.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OŚWIADCZAM/Y, że zapoznaliśmy się ze Specyfikacją Istotnych Warunków Zamówienia i uznajemy się za związanych określonymi w niej postanowieniami i zasadami postępowania.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spacing w:before="60" w:after="6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OFERUJĘ/MY wykonanie zamówienia zgodnie z opisem przedmiotu zamówienia:</w:t>
            </w:r>
          </w:p>
          <w:p w:rsidR="003B4A1B" w:rsidRPr="00185E9C" w:rsidRDefault="003B4A1B" w:rsidP="002B5CA9">
            <w:pPr>
              <w:widowControl w:val="0"/>
              <w:suppressAutoHyphens/>
              <w:spacing w:before="60" w:after="6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Zadanie 1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Sytuacja kobiet -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łączną cenę brutto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zł, (słownie: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) w tym podatek VAT </w:t>
            </w:r>
          </w:p>
          <w:p w:rsidR="003B4A1B" w:rsidRPr="00185E9C" w:rsidRDefault="003B4A1B" w:rsidP="002B5CA9">
            <w:pPr>
              <w:widowControl w:val="0"/>
              <w:suppressAutoHyphens/>
              <w:spacing w:before="60" w:after="6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Zadanie 2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Potrzeby pracodawców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łączną cenę brutto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zł, (słownie: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) w tym podatek VAT </w:t>
            </w:r>
          </w:p>
          <w:p w:rsidR="003B4A1B" w:rsidRPr="00185E9C" w:rsidRDefault="003B4A1B" w:rsidP="002B5CA9">
            <w:pPr>
              <w:widowControl w:val="0"/>
              <w:suppressAutoHyphens/>
              <w:spacing w:before="60" w:after="6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Zadanie 3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Powiatowe rynki pracy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 za łączną cenę brutto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zł, (słownie: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) w tym podatek VAT 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Uważam/y się za związanych niniejszą ofertą przez czas wskazany w SIWZ, tj. przez okres 30 dni od upływu terminu składania ofert.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2B5CA9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że sposób reprezentacji spółki / konsorcjum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potrzeb niniejszego zamówienia jest następujący: 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3B4A1B" w:rsidRPr="00185E9C" w:rsidTr="002B5CA9">
        <w:trPr>
          <w:trHeight w:val="316"/>
        </w:trPr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3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(Wypełniają jedynie przedsiębiorcy składający wspólna ofertę - spółki cywilne lub konsorcja)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że zapoznaliśmy się ze wzorem umowy i zobowiązujemy się, w przypadku wyboru naszej oferty, do zawarcia umowy zgodnej z niniejszą ofertą, na warunkach określonych w Specyfikacji Istotnych Warunków Zamówienia, w miejscu i terminie wyznaczonym przez Zamawiającego.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iż informacje i dokumenty zawarte na stronach nr od ……… do  ……… stanowią tajemnicę przedsiębiorstwa w rozumieniu przepisów o zwalczaniu nieuczciwej konkurencji, co wykazaliśmy w załączniku nr ……………. 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      </w:r>
            <w:proofErr w:type="spellStart"/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że wybór oferty nie będzie prowadzić do powstania u zamawiającego obowiązku podatkowego w zakresie podatku VAT.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ZREALIZUJEMY samodzielnie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/przy udziale podwykonawców w następującym zakresie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(zakres powierzonych robót/ firma Podwykonawcy )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(zakres powierzonych robót / firma Podwykonawcy)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WSZELKĄ KORESPONDENCJĘ w sprawie niniejszego postępowania należy kierować na adres: 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…………………………………………………………………………………………………..</w:t>
            </w:r>
          </w:p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185E9C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5E9C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OFERTĘ niniejszą składam/ składamy na …………………. stronach.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185E9C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5E9C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ZAŁĄCZNIKAMI do oferty są: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850" w:hanging="3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850" w:hanging="3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 dnia ……………………………….. 2017 r.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</w:t>
            </w:r>
          </w:p>
        </w:tc>
      </w:tr>
      <w:tr w:rsidR="003B4A1B" w:rsidRPr="00185E9C" w:rsidTr="002B5CA9">
        <w:tc>
          <w:tcPr>
            <w:tcW w:w="9253" w:type="dxa"/>
            <w:gridSpan w:val="2"/>
          </w:tcPr>
          <w:p w:rsidR="003B4A1B" w:rsidRPr="00185E9C" w:rsidRDefault="003B4A1B" w:rsidP="002B5CA9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:rsidR="00A12BA0" w:rsidRPr="00185E9C" w:rsidRDefault="00A12BA0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416A" w:rsidRPr="00185E9C" w:rsidRDefault="00A12BA0" w:rsidP="00D54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2416A" w:rsidRPr="00185E9C" w:rsidRDefault="00D2416A" w:rsidP="00D5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lastRenderedPageBreak/>
        <w:t>DA.3211-1/17</w:t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  <w:t>Załącznik nr 2A do SIWZ</w:t>
      </w:r>
    </w:p>
    <w:p w:rsidR="00D2416A" w:rsidRPr="00185E9C" w:rsidRDefault="00D2416A" w:rsidP="00D5488E">
      <w:pPr>
        <w:pStyle w:val="Akapitzlist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85E9C">
        <w:rPr>
          <w:rFonts w:ascii="Times New Roman" w:hAnsi="Times New Roman"/>
          <w:b/>
          <w:sz w:val="24"/>
          <w:szCs w:val="24"/>
        </w:rPr>
        <w:t>Zadanie 1 – Sytuacja kobiet</w:t>
      </w:r>
    </w:p>
    <w:p w:rsidR="00D2416A" w:rsidRPr="00185E9C" w:rsidRDefault="00D2416A" w:rsidP="00D5488E">
      <w:pPr>
        <w:pStyle w:val="Akapitzlist"/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b/>
          <w:sz w:val="24"/>
          <w:szCs w:val="24"/>
        </w:rPr>
        <w:t>SZCZEGÓŁOWY OPIS PRZEDMIOTU ZAMÓWIENIA</w:t>
      </w:r>
    </w:p>
    <w:p w:rsidR="00D2416A" w:rsidRPr="00185E9C" w:rsidRDefault="00D2416A" w:rsidP="00D5488E">
      <w:pPr>
        <w:pStyle w:val="Akapitzlist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416A" w:rsidRPr="00185E9C" w:rsidRDefault="00D2416A" w:rsidP="00D5488E">
      <w:pPr>
        <w:pStyle w:val="Akapitzlist"/>
        <w:spacing w:line="240" w:lineRule="auto"/>
        <w:ind w:left="-142" w:right="-284"/>
        <w:rPr>
          <w:rFonts w:ascii="Times New Roman" w:hAnsi="Times New Roman"/>
          <w:i/>
          <w:sz w:val="24"/>
          <w:szCs w:val="24"/>
        </w:rPr>
      </w:pPr>
      <w:r w:rsidRPr="00185E9C">
        <w:rPr>
          <w:rFonts w:ascii="Times New Roman" w:hAnsi="Times New Roman"/>
          <w:b/>
          <w:sz w:val="24"/>
          <w:szCs w:val="24"/>
        </w:rPr>
        <w:t xml:space="preserve">na przeprowadzenie badania pn. </w:t>
      </w:r>
      <w:r w:rsidRPr="00185E9C">
        <w:rPr>
          <w:rFonts w:ascii="Times New Roman" w:hAnsi="Times New Roman"/>
          <w:b/>
          <w:i/>
          <w:sz w:val="24"/>
          <w:szCs w:val="24"/>
        </w:rPr>
        <w:t>Sytuacja kobiet na rynku pracy w województwie podlaskim</w:t>
      </w:r>
    </w:p>
    <w:p w:rsidR="00D2416A" w:rsidRPr="00185E9C" w:rsidRDefault="00D2416A" w:rsidP="00D5488E">
      <w:pPr>
        <w:pStyle w:val="OpisProdTekstZnakZnak"/>
        <w:spacing w:before="0" w:line="240" w:lineRule="auto"/>
        <w:rPr>
          <w:rFonts w:ascii="Times New Roman" w:hAnsi="Times New Roman" w:cs="Times New Roman"/>
          <w:color w:val="auto"/>
          <w:lang w:val="pl-PL"/>
        </w:rPr>
      </w:pPr>
    </w:p>
    <w:p w:rsidR="00D2416A" w:rsidRPr="00185E9C" w:rsidRDefault="00D2416A" w:rsidP="00D5488E">
      <w:pPr>
        <w:numPr>
          <w:ilvl w:val="0"/>
          <w:numId w:val="10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9C">
        <w:rPr>
          <w:rFonts w:ascii="Times New Roman" w:hAnsi="Times New Roman" w:cs="Times New Roman"/>
          <w:b/>
          <w:sz w:val="24"/>
          <w:szCs w:val="24"/>
        </w:rPr>
        <w:t>Opis zadań przewidzianych do realizacji przez Wykonawcę</w:t>
      </w:r>
    </w:p>
    <w:p w:rsidR="00D2416A" w:rsidRPr="00185E9C" w:rsidRDefault="00D2416A" w:rsidP="00D54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Do zadań będących przedmiotem zamówienia, należących do obowiązków </w:t>
      </w:r>
      <w:r w:rsidRPr="00185E9C">
        <w:rPr>
          <w:rFonts w:ascii="Times New Roman" w:hAnsi="Times New Roman" w:cs="Times New Roman"/>
          <w:b/>
          <w:sz w:val="24"/>
          <w:szCs w:val="24"/>
        </w:rPr>
        <w:t>Wykonawcy,</w:t>
      </w:r>
      <w:r w:rsidRPr="00185E9C">
        <w:rPr>
          <w:rFonts w:ascii="Times New Roman" w:hAnsi="Times New Roman" w:cs="Times New Roman"/>
          <w:sz w:val="24"/>
          <w:szCs w:val="24"/>
        </w:rPr>
        <w:t xml:space="preserve"> należeć będą:</w:t>
      </w:r>
    </w:p>
    <w:p w:rsidR="00D2416A" w:rsidRPr="00185E9C" w:rsidRDefault="00D2416A" w:rsidP="00D5488E">
      <w:pPr>
        <w:pStyle w:val="Akapitzlist"/>
        <w:numPr>
          <w:ilvl w:val="0"/>
          <w:numId w:val="11"/>
        </w:numPr>
        <w:spacing w:before="0" w:after="0" w:line="240" w:lineRule="auto"/>
        <w:ind w:left="527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Przeprowadzenie badania pn. </w:t>
      </w:r>
      <w:r w:rsidRPr="00185E9C">
        <w:rPr>
          <w:rFonts w:ascii="Times New Roman" w:hAnsi="Times New Roman"/>
          <w:i/>
          <w:sz w:val="24"/>
          <w:szCs w:val="24"/>
        </w:rPr>
        <w:t xml:space="preserve">Sytuacja kobiet na rynku pracy w województwie podlaskim </w:t>
      </w:r>
      <w:r w:rsidRPr="00185E9C">
        <w:rPr>
          <w:rFonts w:ascii="Times New Roman" w:hAnsi="Times New Roman"/>
          <w:i/>
          <w:sz w:val="24"/>
          <w:szCs w:val="24"/>
        </w:rPr>
        <w:br/>
      </w:r>
      <w:r w:rsidRPr="00185E9C">
        <w:rPr>
          <w:rFonts w:ascii="Times New Roman" w:hAnsi="Times New Roman"/>
          <w:sz w:val="24"/>
          <w:szCs w:val="24"/>
        </w:rPr>
        <w:t>obejmującego:</w:t>
      </w:r>
    </w:p>
    <w:p w:rsidR="00D2416A" w:rsidRPr="00185E9C" w:rsidRDefault="00D2416A" w:rsidP="00D5488E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przygotowanie szczegółowej koncepcji badawczej (uwzględniającej zróżnicowanie terytorialne w podziale na województwo i powiaty) i założeń metodologicznych, na bazie koncepcji zawartej w szczegółowym opisie przedmiotu zamówienia,</w:t>
      </w:r>
    </w:p>
    <w:p w:rsidR="00D2416A" w:rsidRPr="00185E9C" w:rsidRDefault="00D2416A" w:rsidP="00D5488E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dobór próby badawczej,</w:t>
      </w:r>
    </w:p>
    <w:p w:rsidR="00D2416A" w:rsidRPr="00185E9C" w:rsidRDefault="00D2416A" w:rsidP="00D5488E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instruktaż realizacji badań,</w:t>
      </w:r>
    </w:p>
    <w:p w:rsidR="00D2416A" w:rsidRPr="00185E9C" w:rsidRDefault="00D2416A" w:rsidP="00D5488E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realizację badania,</w:t>
      </w:r>
    </w:p>
    <w:p w:rsidR="00D2416A" w:rsidRPr="00185E9C" w:rsidRDefault="00D2416A" w:rsidP="00D5488E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analizę danych zastanych,</w:t>
      </w:r>
    </w:p>
    <w:p w:rsidR="00D2416A" w:rsidRPr="00185E9C" w:rsidRDefault="00D2416A" w:rsidP="00D5488E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opracowanie wyników badania w postaci raportu,</w:t>
      </w:r>
    </w:p>
    <w:p w:rsidR="00D2416A" w:rsidRPr="00185E9C" w:rsidRDefault="00D2416A" w:rsidP="00D5488E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wskazanie wniosków i rekomendacji w zakresie skutecznej polityki wspierania kobiet i rodzin służącej utrzymaniu zatrudnienia lub powrotowi na rynek pracy,</w:t>
      </w:r>
    </w:p>
    <w:p w:rsidR="00D2416A" w:rsidRPr="00185E9C" w:rsidRDefault="00D2416A" w:rsidP="00D5488E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opracowanie notatki medialnej zawierającej informację o wynikach badania oraz opracowanie prezentacji multimedialnych w języku polskim oraz angielskim zawierających najważniejsze informacje ujęte w raporcie z badania,</w:t>
      </w:r>
    </w:p>
    <w:p w:rsidR="00D2416A" w:rsidRPr="00185E9C" w:rsidRDefault="00D2416A" w:rsidP="00D5488E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bCs/>
          <w:color w:val="000000"/>
          <w:sz w:val="24"/>
          <w:szCs w:val="24"/>
        </w:rPr>
        <w:t>druk publikacji z wynikami badania i dostarczenie wydrukowanych publikacji.</w:t>
      </w:r>
    </w:p>
    <w:p w:rsidR="00D2416A" w:rsidRPr="00185E9C" w:rsidRDefault="00D2416A" w:rsidP="00D5488E">
      <w:pPr>
        <w:autoSpaceDE w:val="0"/>
        <w:autoSpaceDN w:val="0"/>
        <w:adjustRightInd w:val="0"/>
        <w:spacing w:after="25" w:line="240" w:lineRule="auto"/>
        <w:ind w:left="7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416A" w:rsidRPr="00185E9C" w:rsidRDefault="00D2416A" w:rsidP="00D5488E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2416A" w:rsidRPr="00185E9C" w:rsidRDefault="00D2416A" w:rsidP="00D548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9C">
        <w:rPr>
          <w:rFonts w:ascii="Times New Roman" w:hAnsi="Times New Roman" w:cs="Times New Roman"/>
          <w:b/>
          <w:sz w:val="24"/>
          <w:szCs w:val="24"/>
        </w:rPr>
        <w:t>Cel główny badania:</w:t>
      </w:r>
    </w:p>
    <w:p w:rsidR="00D2416A" w:rsidRPr="00185E9C" w:rsidRDefault="00D2416A" w:rsidP="00D54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diagnoza sytuacji kobiet pracujących i pozostających bez pracy w województwie podlaskim.</w:t>
      </w:r>
    </w:p>
    <w:p w:rsidR="00D2416A" w:rsidRPr="00185E9C" w:rsidRDefault="00D2416A" w:rsidP="00D54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16A" w:rsidRPr="00185E9C" w:rsidRDefault="00D2416A" w:rsidP="00D5488E">
      <w:pPr>
        <w:pStyle w:val="Tekstpodstawowy3"/>
        <w:rPr>
          <w:b/>
          <w:szCs w:val="24"/>
        </w:rPr>
      </w:pPr>
      <w:r w:rsidRPr="00185E9C">
        <w:rPr>
          <w:b/>
          <w:szCs w:val="24"/>
        </w:rPr>
        <w:t>Cele szczegółowe badania:</w:t>
      </w:r>
    </w:p>
    <w:p w:rsidR="00D2416A" w:rsidRPr="00185E9C" w:rsidRDefault="00D2416A" w:rsidP="00D5488E">
      <w:pPr>
        <w:pStyle w:val="Akapitzlist"/>
        <w:numPr>
          <w:ilvl w:val="0"/>
          <w:numId w:val="13"/>
        </w:numPr>
        <w:spacing w:before="0" w:after="200" w:line="240" w:lineRule="auto"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185E9C">
        <w:rPr>
          <w:rFonts w:ascii="Times New Roman" w:hAnsi="Times New Roman"/>
          <w:color w:val="000000"/>
          <w:sz w:val="24"/>
          <w:szCs w:val="24"/>
        </w:rPr>
        <w:t>uzyskanie pogłębionej diagnozy sytuacji demograficznej i społeczno-ekonomicznej kobiet pracujących i pozostających bez  pracy w woj. podlaskim;</w:t>
      </w:r>
    </w:p>
    <w:p w:rsidR="00D2416A" w:rsidRPr="00185E9C" w:rsidRDefault="00D2416A" w:rsidP="00D5488E">
      <w:pPr>
        <w:pStyle w:val="Akapitzlist"/>
        <w:numPr>
          <w:ilvl w:val="0"/>
          <w:numId w:val="13"/>
        </w:numPr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identyfikacja czynników wpływających na utrzymanie zatrudnienia, formę zatrudnienia, a także powrót kobiet na rynek pracy oraz czynników demotywujących do aktywności zawodowej;</w:t>
      </w:r>
    </w:p>
    <w:p w:rsidR="00D2416A" w:rsidRPr="00185E9C" w:rsidRDefault="00D2416A" w:rsidP="00D5488E">
      <w:pPr>
        <w:pStyle w:val="Akapitzlist"/>
        <w:numPr>
          <w:ilvl w:val="0"/>
          <w:numId w:val="13"/>
        </w:numPr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charakterystyka mobilności zawodowej kobiet w woj. podlaskim;  </w:t>
      </w:r>
    </w:p>
    <w:p w:rsidR="00D2416A" w:rsidRPr="00185E9C" w:rsidRDefault="00D2416A" w:rsidP="00D5488E">
      <w:pPr>
        <w:pStyle w:val="Akapitzlist"/>
        <w:numPr>
          <w:ilvl w:val="0"/>
          <w:numId w:val="13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określenie potrzeb edukacyjnych, szkoleniowych oraz innych form podnoszenia kwalifikacji wśród kobiet pracujących i pozostających bez pracy w woj. podlaskim;</w:t>
      </w:r>
    </w:p>
    <w:p w:rsidR="00D2416A" w:rsidRPr="00185E9C" w:rsidRDefault="00D2416A" w:rsidP="00D5488E">
      <w:pPr>
        <w:pStyle w:val="Akapitzlist"/>
        <w:numPr>
          <w:ilvl w:val="0"/>
          <w:numId w:val="13"/>
        </w:numPr>
        <w:spacing w:before="0" w:after="20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5E9C">
        <w:rPr>
          <w:rFonts w:ascii="Times New Roman" w:hAnsi="Times New Roman"/>
          <w:color w:val="000000"/>
          <w:sz w:val="24"/>
          <w:szCs w:val="24"/>
        </w:rPr>
        <w:t>uzyskanie pogłębionej analizy wsparcia kierowanego do kobiet pracujących</w:t>
      </w:r>
      <w:r w:rsidRPr="00185E9C">
        <w:rPr>
          <w:rFonts w:ascii="Times New Roman" w:hAnsi="Times New Roman"/>
          <w:color w:val="000000"/>
          <w:sz w:val="24"/>
          <w:szCs w:val="24"/>
        </w:rPr>
        <w:br/>
        <w:t>i pozostających bez pracy oraz ich rodzin przez instytucje i organizacje, jego ocena pod kątem dostosowania do potrzeb i skuteczności oraz propozycje zmian;</w:t>
      </w:r>
    </w:p>
    <w:p w:rsidR="00D2416A" w:rsidRPr="00185E9C" w:rsidRDefault="00D2416A" w:rsidP="00D5488E">
      <w:pPr>
        <w:pStyle w:val="Akapitzlist"/>
        <w:numPr>
          <w:ilvl w:val="0"/>
          <w:numId w:val="13"/>
        </w:numPr>
        <w:spacing w:before="0" w:after="20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85E9C">
        <w:rPr>
          <w:rFonts w:ascii="Times New Roman" w:hAnsi="Times New Roman"/>
          <w:sz w:val="24"/>
          <w:szCs w:val="24"/>
          <w:lang w:eastAsia="pl-PL"/>
        </w:rPr>
        <w:t>ocena wpływu wsparcia kierowanego do kobiet i ich rodzin na ich sytuację na rynku pracy z perspektywy kobiet, instytucji i organizacji udzielających wsparcia oraz pracodawców;</w:t>
      </w:r>
    </w:p>
    <w:p w:rsidR="00D2416A" w:rsidRPr="00185E9C" w:rsidRDefault="00D2416A" w:rsidP="00D5488E">
      <w:pPr>
        <w:pStyle w:val="Akapitzlist"/>
        <w:numPr>
          <w:ilvl w:val="0"/>
          <w:numId w:val="13"/>
        </w:numPr>
        <w:spacing w:before="0" w:after="20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85E9C">
        <w:rPr>
          <w:rFonts w:ascii="Times New Roman" w:hAnsi="Times New Roman"/>
          <w:sz w:val="24"/>
          <w:szCs w:val="24"/>
          <w:lang w:eastAsia="pl-PL"/>
        </w:rPr>
        <w:t>identyfikacja zjawiska „szarej strefy” wśród kobiet pracujących i pozostających bez pracy w woj. podlaskim.</w:t>
      </w:r>
    </w:p>
    <w:p w:rsidR="00D2416A" w:rsidRPr="00185E9C" w:rsidRDefault="00D2416A" w:rsidP="00D5488E">
      <w:pPr>
        <w:pStyle w:val="Akapitzlist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2416A" w:rsidRPr="00185E9C" w:rsidRDefault="00D2416A" w:rsidP="00D5488E">
      <w:pPr>
        <w:pStyle w:val="Akapitzlist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2416A" w:rsidRPr="00185E9C" w:rsidRDefault="00D2416A" w:rsidP="00D5488E">
      <w:pPr>
        <w:pStyle w:val="Tekstpodstawowy3"/>
        <w:rPr>
          <w:b/>
          <w:szCs w:val="24"/>
          <w:lang w:eastAsia="pl-PL"/>
        </w:rPr>
      </w:pPr>
      <w:r w:rsidRPr="00185E9C">
        <w:rPr>
          <w:b/>
          <w:szCs w:val="24"/>
        </w:rPr>
        <w:lastRenderedPageBreak/>
        <w:t>Minimalny zakres podmiotowy i przedmiotowy badania: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D2416A" w:rsidRPr="00185E9C" w:rsidTr="00D2416A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16A" w:rsidRPr="00185E9C" w:rsidRDefault="00D2416A" w:rsidP="00D5488E">
            <w:pPr>
              <w:pStyle w:val="Tekstpodstawowy3"/>
              <w:rPr>
                <w:rFonts w:eastAsia="Calibri"/>
                <w:b/>
                <w:szCs w:val="24"/>
              </w:rPr>
            </w:pPr>
            <w:r w:rsidRPr="00185E9C">
              <w:rPr>
                <w:b/>
                <w:szCs w:val="24"/>
              </w:rPr>
              <w:t>Minimalny zakres podmiotowy badania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16A" w:rsidRPr="00185E9C" w:rsidRDefault="00D2416A" w:rsidP="00D5488E">
            <w:pPr>
              <w:pStyle w:val="Tekstpodstawowy3"/>
              <w:rPr>
                <w:rFonts w:eastAsia="Calibri"/>
                <w:b/>
                <w:szCs w:val="24"/>
              </w:rPr>
            </w:pPr>
            <w:r w:rsidRPr="00185E9C">
              <w:rPr>
                <w:b/>
                <w:szCs w:val="24"/>
              </w:rPr>
              <w:t>Minimalny zakres przedmiotowy badania</w:t>
            </w:r>
          </w:p>
        </w:tc>
      </w:tr>
      <w:tr w:rsidR="00D2416A" w:rsidRPr="00185E9C" w:rsidTr="00D241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Analiza </w:t>
            </w:r>
            <w:proofErr w:type="spellStart"/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desk</w:t>
            </w:r>
            <w:proofErr w:type="spellEnd"/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research</w:t>
            </w:r>
            <w:proofErr w:type="spellEnd"/>
          </w:p>
          <w:p w:rsidR="00D2416A" w:rsidRPr="00185E9C" w:rsidRDefault="00D2416A" w:rsidP="00D5488E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pStyle w:val="Tekstpodstawowy3"/>
              <w:numPr>
                <w:ilvl w:val="0"/>
                <w:numId w:val="14"/>
              </w:numPr>
              <w:spacing w:before="0"/>
              <w:ind w:left="357" w:hanging="357"/>
              <w:rPr>
                <w:rFonts w:eastAsia="Calibri"/>
                <w:szCs w:val="24"/>
              </w:rPr>
            </w:pPr>
            <w:r w:rsidRPr="00185E9C">
              <w:rPr>
                <w:szCs w:val="24"/>
              </w:rPr>
              <w:t>Analiza literatury przedmiotu, uregulowań prawnych, programów i strategii;</w:t>
            </w:r>
          </w:p>
          <w:p w:rsidR="00D2416A" w:rsidRPr="00185E9C" w:rsidRDefault="00D2416A" w:rsidP="00D5488E">
            <w:pPr>
              <w:pStyle w:val="Tekstpodstawowy3"/>
              <w:numPr>
                <w:ilvl w:val="0"/>
                <w:numId w:val="14"/>
              </w:numPr>
              <w:spacing w:before="0"/>
              <w:ind w:left="357" w:hanging="357"/>
              <w:rPr>
                <w:szCs w:val="24"/>
              </w:rPr>
            </w:pPr>
            <w:r w:rsidRPr="00185E9C">
              <w:rPr>
                <w:szCs w:val="24"/>
              </w:rPr>
              <w:t>Analiza wsparcia kierowanego do kobiet pracujących</w:t>
            </w:r>
            <w:r w:rsidRPr="00185E9C">
              <w:rPr>
                <w:szCs w:val="24"/>
              </w:rPr>
              <w:br/>
              <w:t xml:space="preserve"> i pozostających bez pracy oraz ich rodzin przez instytucje</w:t>
            </w:r>
            <w:r w:rsidRPr="00185E9C">
              <w:rPr>
                <w:szCs w:val="24"/>
              </w:rPr>
              <w:br/>
              <w:t xml:space="preserve"> i organizacje (ze wskazaniem konkretnych działań), jego ocena pod kątem dostosowania do potrzeb i skuteczności;</w:t>
            </w:r>
          </w:p>
          <w:p w:rsidR="00D2416A" w:rsidRPr="00185E9C" w:rsidRDefault="00D2416A" w:rsidP="00D5488E">
            <w:pPr>
              <w:pStyle w:val="Tekstpodstawowy3"/>
              <w:numPr>
                <w:ilvl w:val="0"/>
                <w:numId w:val="14"/>
              </w:numPr>
              <w:spacing w:before="0"/>
              <w:ind w:left="357" w:hanging="357"/>
              <w:rPr>
                <w:rFonts w:eastAsia="Calibri"/>
                <w:b/>
                <w:szCs w:val="24"/>
              </w:rPr>
            </w:pPr>
            <w:r w:rsidRPr="00185E9C">
              <w:rPr>
                <w:szCs w:val="24"/>
              </w:rPr>
              <w:t>Wskazanie dobrych praktyk związanych ze wspieraniem aktywności kobiet na rynku pracy;</w:t>
            </w:r>
          </w:p>
        </w:tc>
      </w:tr>
      <w:tr w:rsidR="00D2416A" w:rsidRPr="00185E9C" w:rsidTr="00D241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Analiza </w:t>
            </w:r>
            <w:proofErr w:type="spellStart"/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desk</w:t>
            </w:r>
            <w:proofErr w:type="spellEnd"/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research</w:t>
            </w:r>
            <w:proofErr w:type="spellEnd"/>
          </w:p>
          <w:p w:rsidR="00D2416A" w:rsidRPr="00185E9C" w:rsidRDefault="00D2416A" w:rsidP="00D54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6A" w:rsidRPr="00185E9C" w:rsidRDefault="00D2416A" w:rsidP="00D54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zakres analizy: </w:t>
            </w:r>
          </w:p>
          <w:p w:rsidR="00D2416A" w:rsidRPr="00185E9C" w:rsidRDefault="00D2416A" w:rsidP="00D54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- dane dotyczące kobiet: pracujących, bezrobotnych i biernych zawodowo w podziale </w:t>
            </w:r>
          </w:p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 na województwo i powiaty za lata: 2012 -2016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pStyle w:val="Tekstpodstawowy3"/>
              <w:numPr>
                <w:ilvl w:val="0"/>
                <w:numId w:val="15"/>
              </w:numPr>
              <w:spacing w:before="0"/>
              <w:ind w:left="357" w:hanging="357"/>
              <w:rPr>
                <w:rFonts w:eastAsia="Calibri"/>
                <w:szCs w:val="24"/>
              </w:rPr>
            </w:pPr>
            <w:r w:rsidRPr="00185E9C">
              <w:rPr>
                <w:szCs w:val="24"/>
              </w:rPr>
              <w:t>Diagnoza sytuacji demograficznej i społeczno-ekonomicznej kobiet w woj. podlaskim;</w:t>
            </w:r>
          </w:p>
          <w:p w:rsidR="00D2416A" w:rsidRPr="00185E9C" w:rsidRDefault="00D2416A" w:rsidP="00D5488E">
            <w:pPr>
              <w:pStyle w:val="Tekstpodstawowy3"/>
              <w:numPr>
                <w:ilvl w:val="0"/>
                <w:numId w:val="15"/>
              </w:numPr>
              <w:spacing w:before="0"/>
              <w:ind w:left="357" w:hanging="357"/>
              <w:rPr>
                <w:szCs w:val="24"/>
              </w:rPr>
            </w:pPr>
            <w:r w:rsidRPr="00185E9C">
              <w:rPr>
                <w:szCs w:val="24"/>
              </w:rPr>
              <w:t>Analiza sytuacji kobiet na rynku pracy w woj. podlaskim;</w:t>
            </w:r>
          </w:p>
          <w:p w:rsidR="00D2416A" w:rsidRPr="00185E9C" w:rsidRDefault="00D2416A" w:rsidP="00D5488E">
            <w:pPr>
              <w:pStyle w:val="Tekstpodstawowy3"/>
              <w:numPr>
                <w:ilvl w:val="0"/>
                <w:numId w:val="15"/>
              </w:numPr>
              <w:spacing w:before="0"/>
              <w:ind w:left="357" w:hanging="357"/>
              <w:rPr>
                <w:szCs w:val="24"/>
              </w:rPr>
            </w:pPr>
            <w:r w:rsidRPr="00185E9C">
              <w:rPr>
                <w:szCs w:val="24"/>
              </w:rPr>
              <w:t>Analiza struktury zatrudnienia kobiet w poszczególnych branżach i sektorach gospodarki w woj. podlaskim;</w:t>
            </w:r>
          </w:p>
          <w:p w:rsidR="00D2416A" w:rsidRPr="00185E9C" w:rsidRDefault="00D2416A" w:rsidP="00D5488E">
            <w:pPr>
              <w:pStyle w:val="Tekstpodstawowy3"/>
              <w:numPr>
                <w:ilvl w:val="0"/>
                <w:numId w:val="15"/>
              </w:numPr>
              <w:spacing w:before="0"/>
              <w:ind w:left="357" w:hanging="357"/>
              <w:rPr>
                <w:szCs w:val="24"/>
              </w:rPr>
            </w:pPr>
            <w:r w:rsidRPr="00185E9C">
              <w:rPr>
                <w:szCs w:val="24"/>
              </w:rPr>
              <w:t>Analiza przedsiębiorczości kobiet;</w:t>
            </w:r>
          </w:p>
          <w:p w:rsidR="00D2416A" w:rsidRPr="00185E9C" w:rsidRDefault="00D2416A" w:rsidP="00D5488E">
            <w:pPr>
              <w:pStyle w:val="Tekstpodstawowy3"/>
              <w:numPr>
                <w:ilvl w:val="0"/>
                <w:numId w:val="15"/>
              </w:numPr>
              <w:spacing w:before="0"/>
              <w:ind w:left="357" w:hanging="357"/>
              <w:rPr>
                <w:rFonts w:eastAsia="Calibri"/>
                <w:szCs w:val="24"/>
              </w:rPr>
            </w:pPr>
            <w:r w:rsidRPr="00185E9C">
              <w:rPr>
                <w:szCs w:val="24"/>
              </w:rPr>
              <w:t>Analiza sytuacji rodzin korzystających ze wsparcia z pomocy społecznej w kontekście aktywności zawodowej kobiet.</w:t>
            </w:r>
          </w:p>
        </w:tc>
      </w:tr>
      <w:tr w:rsidR="00D2416A" w:rsidRPr="00185E9C" w:rsidTr="00D241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Badanie ilościowe (PAPI)</w:t>
            </w:r>
          </w:p>
          <w:p w:rsidR="00D2416A" w:rsidRPr="00185E9C" w:rsidRDefault="00D2416A" w:rsidP="00D54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 jakościowe (IDI)</w:t>
            </w:r>
          </w:p>
          <w:p w:rsidR="00D2416A" w:rsidRPr="00185E9C" w:rsidRDefault="00D2416A" w:rsidP="00D54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 kobiet pracujących, bezrobotnych i biernych zawodowo z terenu woj. podlaskiego w podziale na województwo i powiaty</w:t>
            </w:r>
          </w:p>
          <w:p w:rsidR="00D2416A" w:rsidRPr="00185E9C" w:rsidRDefault="00D2416A" w:rsidP="00D54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ascii="Times New Roman" w:eastAsia="Calibri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Identyfikacja czynników wpływających na utrzymanie zatrudnienia i powrót kobiet na rynek pracy oraz czynników demotywujących do aktywności zawodowej;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color w:val="000000"/>
                <w:sz w:val="24"/>
                <w:szCs w:val="24"/>
              </w:rPr>
              <w:t>Identyfikacja barier aktywności zawodowej kobiet;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Charakterystyka mobilności zawodowej kobiet w woj. podlaskim (gotowości do zmiany pracy, zawodu, doskonalenia i poszerzania swoich kwalifikacji zawodowych). Określenie branż/obszarów zatrudnienia, charakteryzujących się wysoką/niską mobilnością zawodową w woj. podlaskim;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Poznanie opinii na temat możliwości rozwoju</w:t>
            </w:r>
            <w:r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awansu zawodowego kobiet w przedsiębiorstwach w woj. podlaskim;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Charakterystyka zróżnicowania aktywności kobiet na rynku pracy w woj. podlaskim w zależności od sytuacji rodzinnej;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 xml:space="preserve">Określenie postaw kobiet w woj. podlaskim wobec pracy zawodowej oraz hierarchii ważności celów życiowych; 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Określenie potrzeb edukacyjnych, szkoleniowych oraz innych form podnoszenia kwalifikacji wśród kobiet pracujących i pozostających bez pracy w woj. podlaskim;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color w:val="000000"/>
                <w:sz w:val="24"/>
                <w:szCs w:val="24"/>
              </w:rPr>
              <w:t>Charakterystyka kobiet korzystających z różnych form wsparcia (m.in.: % udział w zatrudnieniu, strukturze zawodowej, sytuacja finansowa i rodzinna);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Ocena stopnia znajomości i wykorzystania form wsparcia kobiet i rodzin;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Ocena wpływu wsparcia kierowanego do kobiet i rodzin na ich sytuację/status na rynku pracy;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Identyfikacja zjawiska „szarej strefy” wśród kobiet pracujących i pozostających bez pracy w woj. podlaskim;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 xml:space="preserve">Identyfikacja postaw przedsiębiorczych wśród kobiet w woj. </w:t>
            </w:r>
            <w:r w:rsidRPr="00185E9C">
              <w:rPr>
                <w:rFonts w:ascii="Times New Roman" w:hAnsi="Times New Roman"/>
                <w:sz w:val="24"/>
                <w:szCs w:val="24"/>
              </w:rPr>
              <w:lastRenderedPageBreak/>
              <w:t>podlaskim.</w:t>
            </w:r>
          </w:p>
          <w:p w:rsidR="00D2416A" w:rsidRPr="00185E9C" w:rsidRDefault="00D2416A" w:rsidP="00D5488E">
            <w:pPr>
              <w:pStyle w:val="Akapitzlist"/>
              <w:spacing w:after="0" w:line="240" w:lineRule="auto"/>
              <w:ind w:left="357"/>
              <w:rPr>
                <w:rFonts w:ascii="Times New Roman" w:eastAsia="Calibri" w:hAnsi="Times New Roman"/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D2416A" w:rsidRPr="00185E9C" w:rsidTr="00D241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Badanie jakościowe (FGI)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  pracodawców z terenu woj. podlaskiego: </w:t>
            </w:r>
          </w:p>
          <w:p w:rsidR="00D2416A" w:rsidRPr="00185E9C" w:rsidRDefault="00D2416A" w:rsidP="00D54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- minimalna liczba wywiadów FGI: 3</w:t>
            </w:r>
          </w:p>
          <w:p w:rsidR="00D2416A" w:rsidRPr="00185E9C" w:rsidRDefault="00D2416A" w:rsidP="00D54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- dobór uczestników badania uwzględniający branże oraz podregiony woj. podlaskiego</w:t>
            </w:r>
          </w:p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pStyle w:val="Akapitzlist"/>
              <w:numPr>
                <w:ilvl w:val="0"/>
                <w:numId w:val="17"/>
              </w:numPr>
              <w:spacing w:before="0" w:after="0" w:line="240" w:lineRule="auto"/>
              <w:ind w:left="318" w:hanging="284"/>
              <w:rPr>
                <w:rFonts w:ascii="Times New Roman" w:eastAsia="Calibri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Określenie udziału kobiet pracujących w przedsiębiorstwach poszczególnych branż oraz na poszczególnych szczeblach struktury organizacyjnej;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17"/>
              </w:numPr>
              <w:spacing w:before="0"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Poznanie opinii na temat możliwości rozwoju</w:t>
            </w:r>
            <w:r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awansu zawodowego kobiet w przedsiębiorstwach w woj. podlaskim;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17"/>
              </w:numPr>
              <w:spacing w:before="0"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Poznanie opinii na temat i ocena wpływu wsparcia kierowanego do kobiet i rodzin na ich sytuację na rynku pracy;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17"/>
              </w:numPr>
              <w:spacing w:before="0" w:after="0" w:line="240" w:lineRule="auto"/>
              <w:ind w:left="318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Poznanie opinii na temat i ocena wpływu wsparcia kierowanego do kobiet i rodzin na funkcjonowanie firmy oraz na ilość i jakość dostępnych zasobów pracy i na zaspokojenie potrzeb kadrowych podlaskich przedsiębiorstw.</w:t>
            </w:r>
          </w:p>
          <w:p w:rsidR="00D2416A" w:rsidRPr="00185E9C" w:rsidRDefault="00D2416A" w:rsidP="00D5488E">
            <w:pPr>
              <w:pStyle w:val="Akapitzlist"/>
              <w:spacing w:after="0" w:line="240" w:lineRule="auto"/>
              <w:ind w:left="31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2416A" w:rsidRPr="00185E9C" w:rsidTr="00D241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Badanie jakościowe (FGI)</w:t>
            </w:r>
            <w:r w:rsidRPr="00185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2416A" w:rsidRPr="00185E9C" w:rsidRDefault="00D2416A" w:rsidP="00D548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iCs/>
                <w:sz w:val="24"/>
                <w:szCs w:val="24"/>
              </w:rPr>
              <w:t>podmiotów udzielających wsparcia kobietom oraz zrzeszających kobiety (tj.: PUP, ROPS, MOPR, instytucje i organizacje działające na rzecz kobiet i rodziny oraz wspierające przedsiębiorczość kobiet).</w:t>
            </w:r>
          </w:p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numPr>
                <w:ilvl w:val="0"/>
                <w:numId w:val="18"/>
              </w:numPr>
              <w:spacing w:after="0" w:line="240" w:lineRule="auto"/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Identyfikacja czynników wpływających na utrzymanie zatrudnienia i powrót kobiet na rynek pracy oraz czynników demotywujących do aktywności zawodowej;</w:t>
            </w:r>
          </w:p>
          <w:p w:rsidR="00D2416A" w:rsidRPr="00185E9C" w:rsidRDefault="00D2416A" w:rsidP="00D5488E">
            <w:pPr>
              <w:numPr>
                <w:ilvl w:val="0"/>
                <w:numId w:val="18"/>
              </w:numPr>
              <w:spacing w:after="0" w:line="240" w:lineRule="auto"/>
              <w:ind w:left="3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Identyfikacja barier aktywności zawodowej kobiet w tym przedsiębiorczości;</w:t>
            </w:r>
          </w:p>
          <w:p w:rsidR="00D2416A" w:rsidRPr="00185E9C" w:rsidRDefault="00D2416A" w:rsidP="00D5488E">
            <w:pPr>
              <w:numPr>
                <w:ilvl w:val="0"/>
                <w:numId w:val="18"/>
              </w:numPr>
              <w:spacing w:after="0" w:line="240" w:lineRule="auto"/>
              <w:ind w:left="3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Ocena wpływu wsparcia kierowanego do kobiet i rodzin na ich sytuację na rynku pracy;</w:t>
            </w:r>
          </w:p>
          <w:p w:rsidR="00D2416A" w:rsidRPr="00185E9C" w:rsidRDefault="00D2416A" w:rsidP="00D5488E">
            <w:pPr>
              <w:numPr>
                <w:ilvl w:val="0"/>
                <w:numId w:val="18"/>
              </w:numPr>
              <w:spacing w:after="0" w:line="240" w:lineRule="auto"/>
              <w:ind w:left="36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Identyfikacja zjawiska „szarej strefy” wśród kobiet pracujących i pozostających bez pracy w woj. podlaskim.</w:t>
            </w:r>
          </w:p>
          <w:p w:rsidR="00D2416A" w:rsidRPr="00185E9C" w:rsidRDefault="00D2416A" w:rsidP="00D5488E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16A" w:rsidRPr="00185E9C" w:rsidRDefault="00D2416A" w:rsidP="00D5488E">
      <w:pPr>
        <w:pStyle w:val="Tekstpodstawowy3"/>
        <w:rPr>
          <w:rFonts w:eastAsia="Calibri"/>
          <w:b/>
          <w:szCs w:val="24"/>
        </w:rPr>
      </w:pPr>
    </w:p>
    <w:p w:rsidR="00D2416A" w:rsidRPr="00185E9C" w:rsidRDefault="00D2416A" w:rsidP="00D5488E">
      <w:pPr>
        <w:pStyle w:val="Tekstpodstawowy3"/>
        <w:ind w:left="170"/>
        <w:rPr>
          <w:szCs w:val="24"/>
          <w:u w:val="single"/>
        </w:rPr>
      </w:pPr>
      <w:r w:rsidRPr="00185E9C">
        <w:rPr>
          <w:szCs w:val="24"/>
          <w:u w:val="single"/>
        </w:rPr>
        <w:t>Ponadto:</w:t>
      </w:r>
    </w:p>
    <w:p w:rsidR="00D2416A" w:rsidRPr="00185E9C" w:rsidRDefault="00D2416A" w:rsidP="00D5488E">
      <w:pPr>
        <w:pStyle w:val="Tekstpodstawowy3"/>
        <w:ind w:left="397"/>
        <w:rPr>
          <w:szCs w:val="24"/>
        </w:rPr>
      </w:pPr>
      <w:r w:rsidRPr="00185E9C">
        <w:rPr>
          <w:szCs w:val="24"/>
        </w:rPr>
        <w:t>- zakres badania do wykonania należy traktować jako zakres minimalny, Wykonawca może podać propozycję jego rozszerzenia. Zamawiający dopuszcza zaproponowanie przez Wykonawcę dodatkowych, szczegółowych zagadnień badawczych oraz hipotez badawczych korespondujących z celami badania.</w:t>
      </w:r>
    </w:p>
    <w:p w:rsidR="00D2416A" w:rsidRPr="00185E9C" w:rsidRDefault="00D2416A" w:rsidP="00D5488E">
      <w:pPr>
        <w:pStyle w:val="Tekstpodstawowy3"/>
        <w:rPr>
          <w:szCs w:val="24"/>
        </w:rPr>
      </w:pPr>
    </w:p>
    <w:p w:rsidR="00D2416A" w:rsidRPr="00185E9C" w:rsidRDefault="00D2416A" w:rsidP="00D5488E">
      <w:pPr>
        <w:pStyle w:val="Tekstpodstawowy3"/>
        <w:ind w:left="170"/>
        <w:rPr>
          <w:b/>
          <w:szCs w:val="24"/>
        </w:rPr>
      </w:pPr>
      <w:r w:rsidRPr="00185E9C">
        <w:rPr>
          <w:b/>
          <w:szCs w:val="24"/>
        </w:rPr>
        <w:t>2. Minimalny zakres raportu: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20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metodologia badania,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20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kryteria doboru uczestników badania,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20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opis przebiegu badania,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20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wnioski z analizy </w:t>
      </w:r>
      <w:proofErr w:type="spellStart"/>
      <w:r w:rsidRPr="00185E9C">
        <w:rPr>
          <w:rFonts w:ascii="Times New Roman" w:hAnsi="Times New Roman"/>
          <w:sz w:val="24"/>
          <w:szCs w:val="24"/>
        </w:rPr>
        <w:t>desk</w:t>
      </w:r>
      <w:proofErr w:type="spellEnd"/>
      <w:r w:rsidRPr="00185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E9C">
        <w:rPr>
          <w:rFonts w:ascii="Times New Roman" w:hAnsi="Times New Roman"/>
          <w:sz w:val="24"/>
          <w:szCs w:val="24"/>
        </w:rPr>
        <w:t>reaserch</w:t>
      </w:r>
      <w:proofErr w:type="spellEnd"/>
      <w:r w:rsidRPr="00185E9C">
        <w:rPr>
          <w:rFonts w:ascii="Times New Roman" w:hAnsi="Times New Roman"/>
          <w:sz w:val="24"/>
          <w:szCs w:val="24"/>
        </w:rPr>
        <w:t>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20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odpowiedzi na pytania badawcze i szczegółowe wyniki badania,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20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wnioski i rekomendacje wynikające z badania,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20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opis ewentualnych trudności w realizacji badania,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podsumowanie,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alfabetyczny wykaz cytowanej literatury,</w:t>
      </w:r>
    </w:p>
    <w:p w:rsidR="00D2416A" w:rsidRPr="00185E9C" w:rsidRDefault="00D2416A" w:rsidP="00D5488E">
      <w:pPr>
        <w:pStyle w:val="Tekstpodstawowy3"/>
        <w:numPr>
          <w:ilvl w:val="0"/>
          <w:numId w:val="19"/>
        </w:numPr>
        <w:spacing w:before="0"/>
        <w:ind w:left="754" w:hanging="357"/>
        <w:jc w:val="left"/>
        <w:rPr>
          <w:szCs w:val="24"/>
        </w:rPr>
      </w:pPr>
      <w:r w:rsidRPr="00185E9C">
        <w:rPr>
          <w:szCs w:val="24"/>
        </w:rPr>
        <w:t>wykaz tabel,</w:t>
      </w:r>
    </w:p>
    <w:p w:rsidR="00D2416A" w:rsidRPr="00185E9C" w:rsidRDefault="00D2416A" w:rsidP="00D5488E">
      <w:pPr>
        <w:pStyle w:val="Tekstpodstawowy3"/>
        <w:numPr>
          <w:ilvl w:val="0"/>
          <w:numId w:val="19"/>
        </w:numPr>
        <w:spacing w:before="0"/>
        <w:ind w:left="754" w:hanging="357"/>
        <w:jc w:val="left"/>
        <w:rPr>
          <w:szCs w:val="24"/>
        </w:rPr>
      </w:pPr>
      <w:r w:rsidRPr="00185E9C">
        <w:rPr>
          <w:szCs w:val="24"/>
        </w:rPr>
        <w:t>wykaz wykresów,</w:t>
      </w:r>
    </w:p>
    <w:p w:rsidR="00D2416A" w:rsidRPr="00185E9C" w:rsidRDefault="00D2416A" w:rsidP="00D5488E">
      <w:pPr>
        <w:pStyle w:val="Tekstpodstawowy3"/>
        <w:numPr>
          <w:ilvl w:val="0"/>
          <w:numId w:val="19"/>
        </w:numPr>
        <w:spacing w:before="0"/>
        <w:ind w:left="754" w:hanging="357"/>
        <w:jc w:val="left"/>
        <w:rPr>
          <w:szCs w:val="24"/>
        </w:rPr>
      </w:pPr>
      <w:r w:rsidRPr="00185E9C">
        <w:rPr>
          <w:szCs w:val="24"/>
        </w:rPr>
        <w:t>wykaz map,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20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słownik pojęć.</w:t>
      </w:r>
    </w:p>
    <w:p w:rsidR="00D2416A" w:rsidRPr="00185E9C" w:rsidRDefault="00D2416A" w:rsidP="00D5488E">
      <w:pPr>
        <w:spacing w:line="240" w:lineRule="auto"/>
        <w:ind w:left="397"/>
        <w:rPr>
          <w:rFonts w:ascii="Times New Roman" w:hAnsi="Times New Roman" w:cs="Times New Roman"/>
          <w:sz w:val="24"/>
          <w:szCs w:val="24"/>
        </w:rPr>
      </w:pPr>
    </w:p>
    <w:p w:rsidR="00D2416A" w:rsidRPr="00185E9C" w:rsidRDefault="00D2416A" w:rsidP="00D5488E">
      <w:pPr>
        <w:spacing w:line="240" w:lineRule="auto"/>
        <w:ind w:left="170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b/>
          <w:bCs/>
          <w:iCs/>
          <w:kern w:val="32"/>
          <w:sz w:val="24"/>
          <w:szCs w:val="24"/>
        </w:rPr>
        <w:t>3. Skład, forma, wygląd raportu zawierającego wnioski z analizy:</w:t>
      </w:r>
    </w:p>
    <w:p w:rsidR="00D2416A" w:rsidRPr="00185E9C" w:rsidRDefault="00D2416A" w:rsidP="00D5488E">
      <w:pPr>
        <w:numPr>
          <w:ilvl w:val="0"/>
          <w:numId w:val="20"/>
        </w:numPr>
        <w:spacing w:after="0" w:line="240" w:lineRule="auto"/>
        <w:ind w:left="754" w:hanging="357"/>
        <w:contextualSpacing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lastRenderedPageBreak/>
        <w:t>raport powinien zawierać dokumentację sposobu realizacji badań, grupy badawcze, wyniki badania w różnych zestawieniach, wnioski, rekomendacje – od 150 do 300 stron;</w:t>
      </w:r>
    </w:p>
    <w:p w:rsidR="00D2416A" w:rsidRPr="00185E9C" w:rsidRDefault="00D2416A" w:rsidP="00D5488E">
      <w:pPr>
        <w:numPr>
          <w:ilvl w:val="0"/>
          <w:numId w:val="20"/>
        </w:numPr>
        <w:spacing w:after="0" w:line="240" w:lineRule="auto"/>
        <w:ind w:left="754" w:hanging="35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raport powinien być napisany językiem przystępnym dla odbiorcy nieposiadającego doświadczenia w prowadzeniu badań. Szczególnej uwadze należy poddać sposób formułowania opisów dotyczących zastosowanej metodyki i prezentacji wynikających z jej zastosowania wniosków;</w:t>
      </w:r>
    </w:p>
    <w:p w:rsidR="00D2416A" w:rsidRPr="00185E9C" w:rsidRDefault="00D2416A" w:rsidP="00D5488E">
      <w:pPr>
        <w:numPr>
          <w:ilvl w:val="0"/>
          <w:numId w:val="20"/>
        </w:numPr>
        <w:spacing w:after="0" w:line="240" w:lineRule="auto"/>
        <w:ind w:left="754" w:hanging="35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obowiązkiem Wykonawcy będzie:</w:t>
      </w:r>
    </w:p>
    <w:p w:rsidR="00D2416A" w:rsidRPr="00185E9C" w:rsidRDefault="00D2416A" w:rsidP="00D5488E">
      <w:pPr>
        <w:pStyle w:val="OpisProdTekstZnakZnak"/>
        <w:numPr>
          <w:ilvl w:val="0"/>
          <w:numId w:val="21"/>
        </w:numPr>
        <w:spacing w:before="0" w:line="240" w:lineRule="auto"/>
        <w:ind w:left="754" w:hanging="187"/>
        <w:rPr>
          <w:rFonts w:ascii="Times New Roman" w:hAnsi="Times New Roman" w:cs="Times New Roman"/>
          <w:b/>
          <w:color w:val="auto"/>
        </w:rPr>
      </w:pPr>
      <w:r w:rsidRPr="00185E9C">
        <w:rPr>
          <w:rFonts w:ascii="Times New Roman" w:hAnsi="Times New Roman" w:cs="Times New Roman"/>
          <w:color w:val="auto"/>
        </w:rPr>
        <w:t>zapewnienie redakcji naukowej</w:t>
      </w:r>
      <w:r w:rsidRPr="00185E9C">
        <w:rPr>
          <w:rFonts w:ascii="Times New Roman" w:hAnsi="Times New Roman" w:cs="Times New Roman"/>
          <w:color w:val="auto"/>
          <w:lang w:val="pl-PL"/>
        </w:rPr>
        <w:t>;</w:t>
      </w:r>
      <w:r w:rsidRPr="00185E9C">
        <w:rPr>
          <w:rFonts w:ascii="Times New Roman" w:hAnsi="Times New Roman" w:cs="Times New Roman"/>
          <w:color w:val="auto"/>
        </w:rPr>
        <w:t xml:space="preserve"> Wykonawca będzie zobowiązany do </w:t>
      </w:r>
      <w:r w:rsidRPr="00185E9C">
        <w:rPr>
          <w:rFonts w:ascii="Times New Roman" w:hAnsi="Times New Roman" w:cs="Times New Roman"/>
          <w:b/>
          <w:color w:val="auto"/>
        </w:rPr>
        <w:t>wskazania Zamawiającemu redaktora naukowego tekstu, posiadającego stopień naukowy, w ciągu miesiąca od podpisania Umowy, przy czym redaktorem naukowym nie może być członek zespołu badawczego,</w:t>
      </w:r>
    </w:p>
    <w:p w:rsidR="00D2416A" w:rsidRPr="00185E9C" w:rsidRDefault="00D2416A" w:rsidP="00D5488E">
      <w:pPr>
        <w:numPr>
          <w:ilvl w:val="0"/>
          <w:numId w:val="21"/>
        </w:numPr>
        <w:spacing w:after="0" w:line="240" w:lineRule="auto"/>
        <w:ind w:left="754" w:hanging="18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zapewnienie korekty językowej i składu raportu do druku,</w:t>
      </w:r>
    </w:p>
    <w:p w:rsidR="00D2416A" w:rsidRPr="00185E9C" w:rsidRDefault="00D2416A" w:rsidP="00D5488E">
      <w:pPr>
        <w:numPr>
          <w:ilvl w:val="0"/>
          <w:numId w:val="21"/>
        </w:numPr>
        <w:spacing w:after="0" w:line="240" w:lineRule="auto"/>
        <w:ind w:left="754" w:hanging="18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opatrzenie raportów numerami ISBN przekazanymi przez Zamawiającego,</w:t>
      </w:r>
    </w:p>
    <w:p w:rsidR="00D2416A" w:rsidRPr="00185E9C" w:rsidRDefault="00D2416A" w:rsidP="00D5488E">
      <w:pPr>
        <w:numPr>
          <w:ilvl w:val="0"/>
          <w:numId w:val="21"/>
        </w:numPr>
        <w:spacing w:after="0" w:line="240" w:lineRule="auto"/>
        <w:ind w:left="754" w:hanging="18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opracowanie projektu okładki i przekazanie Zamawiającemu do zatwierdzenia przed drukiem raportu,</w:t>
      </w:r>
    </w:p>
    <w:p w:rsidR="00D2416A" w:rsidRPr="00185E9C" w:rsidRDefault="00D2416A" w:rsidP="00D5488E">
      <w:pPr>
        <w:numPr>
          <w:ilvl w:val="0"/>
          <w:numId w:val="21"/>
        </w:numPr>
        <w:spacing w:after="0" w:line="240" w:lineRule="auto"/>
        <w:ind w:left="754" w:hanging="18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druk raportów w kolorze (czcionka czarna; wykresy, tabele w kolorze – nie dopuszcza się druku wykresów i tabel w różnym natężeniu jednego koloru),</w:t>
      </w:r>
    </w:p>
    <w:p w:rsidR="00D2416A" w:rsidRPr="00185E9C" w:rsidRDefault="00D2416A" w:rsidP="00D5488E">
      <w:pPr>
        <w:numPr>
          <w:ilvl w:val="0"/>
          <w:numId w:val="21"/>
        </w:numPr>
        <w:spacing w:after="0" w:line="240" w:lineRule="auto"/>
        <w:ind w:left="754" w:hanging="18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wymagania odnośnie papieru do druku: </w:t>
      </w:r>
    </w:p>
    <w:p w:rsidR="00D2416A" w:rsidRPr="00185E9C" w:rsidRDefault="00D2416A" w:rsidP="00D5488E">
      <w:pPr>
        <w:spacing w:line="240" w:lineRule="auto"/>
        <w:ind w:left="72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okładka - papier min. 300g/m2 papier kredowy, 1 i 4 strona okładki foliowana lub lakierowana (zewnętrzne strony okładki), pełna wersja kolorystyczna; wewnętrzne strony raportu - papier min.90g/m2, (offset), pełna wersja kolorystyczna, oprawa klejona grzbietowa,</w:t>
      </w:r>
    </w:p>
    <w:p w:rsidR="00D2416A" w:rsidRPr="00185E9C" w:rsidRDefault="00D2416A" w:rsidP="00D5488E">
      <w:pPr>
        <w:pStyle w:val="Akapitzlist"/>
        <w:numPr>
          <w:ilvl w:val="0"/>
          <w:numId w:val="22"/>
        </w:numPr>
        <w:spacing w:before="0" w:after="200" w:line="240" w:lineRule="auto"/>
        <w:ind w:hanging="153"/>
        <w:outlineLvl w:val="4"/>
        <w:rPr>
          <w:rFonts w:ascii="Times New Roman" w:hAnsi="Times New Roman"/>
          <w:b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druk i dostarczenie Zamawiającemu </w:t>
      </w:r>
      <w:r w:rsidRPr="00185E9C">
        <w:rPr>
          <w:rFonts w:ascii="Times New Roman" w:hAnsi="Times New Roman"/>
          <w:b/>
          <w:sz w:val="24"/>
          <w:szCs w:val="24"/>
        </w:rPr>
        <w:t xml:space="preserve">150 egzemplarzy </w:t>
      </w:r>
      <w:r w:rsidRPr="00185E9C">
        <w:rPr>
          <w:rFonts w:ascii="Times New Roman" w:hAnsi="Times New Roman"/>
          <w:sz w:val="24"/>
          <w:szCs w:val="24"/>
        </w:rPr>
        <w:t xml:space="preserve">raportów z badań w </w:t>
      </w:r>
      <w:r w:rsidRPr="00185E9C">
        <w:rPr>
          <w:rFonts w:ascii="Times New Roman" w:hAnsi="Times New Roman"/>
          <w:b/>
          <w:sz w:val="24"/>
          <w:szCs w:val="24"/>
        </w:rPr>
        <w:t>formacie 165 x 235 mm.</w:t>
      </w:r>
    </w:p>
    <w:p w:rsidR="00D2416A" w:rsidRPr="00185E9C" w:rsidRDefault="00D2416A" w:rsidP="00D5488E">
      <w:pPr>
        <w:pStyle w:val="Akapitzlist"/>
        <w:numPr>
          <w:ilvl w:val="0"/>
          <w:numId w:val="23"/>
        </w:numPr>
        <w:spacing w:before="0" w:after="200" w:line="240" w:lineRule="auto"/>
        <w:ind w:left="527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b/>
          <w:sz w:val="24"/>
          <w:szCs w:val="24"/>
        </w:rPr>
        <w:t>Wymagania w zakresie redakcji treści raportu:</w:t>
      </w:r>
    </w:p>
    <w:p w:rsidR="00D2416A" w:rsidRPr="00185E9C" w:rsidRDefault="00D2416A" w:rsidP="00D5488E">
      <w:pPr>
        <w:pStyle w:val="Akapitzlist"/>
        <w:numPr>
          <w:ilvl w:val="0"/>
          <w:numId w:val="24"/>
        </w:numPr>
        <w:spacing w:before="0" w:after="200" w:line="240" w:lineRule="auto"/>
        <w:ind w:left="714" w:hanging="357"/>
        <w:rPr>
          <w:rFonts w:ascii="Times New Roman" w:hAnsi="Times New Roman"/>
          <w:sz w:val="24"/>
          <w:szCs w:val="24"/>
          <w:u w:val="single"/>
        </w:rPr>
      </w:pPr>
      <w:r w:rsidRPr="00185E9C">
        <w:rPr>
          <w:rFonts w:ascii="Times New Roman" w:hAnsi="Times New Roman"/>
          <w:sz w:val="24"/>
          <w:szCs w:val="24"/>
          <w:u w:val="single"/>
        </w:rPr>
        <w:t>format tekstu raportu:</w:t>
      </w:r>
    </w:p>
    <w:p w:rsidR="00D2416A" w:rsidRPr="00185E9C" w:rsidRDefault="00D2416A" w:rsidP="00D5488E">
      <w:pPr>
        <w:pStyle w:val="Akapitzlist"/>
        <w:numPr>
          <w:ilvl w:val="0"/>
          <w:numId w:val="25"/>
        </w:numPr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tekst powinien być napisany w edytorze Microsoft Word for Windows przy użyciu czcionki Calibri, kolor czarny, rozmiar 11, przy zastosowaniu 15 punktów odstępu między liniami (15 </w:t>
      </w:r>
      <w:proofErr w:type="spellStart"/>
      <w:r w:rsidRPr="00185E9C">
        <w:rPr>
          <w:rFonts w:ascii="Times New Roman" w:hAnsi="Times New Roman"/>
          <w:sz w:val="24"/>
          <w:szCs w:val="24"/>
        </w:rPr>
        <w:t>pt</w:t>
      </w:r>
      <w:proofErr w:type="spellEnd"/>
      <w:r w:rsidRPr="00185E9C">
        <w:rPr>
          <w:rFonts w:ascii="Times New Roman" w:hAnsi="Times New Roman"/>
          <w:sz w:val="24"/>
          <w:szCs w:val="24"/>
        </w:rPr>
        <w:t>), tekst wyjustowany;</w:t>
      </w:r>
    </w:p>
    <w:p w:rsidR="00D2416A" w:rsidRPr="00185E9C" w:rsidRDefault="00D2416A" w:rsidP="00D5488E">
      <w:pPr>
        <w:pStyle w:val="Akapitzlist"/>
        <w:numPr>
          <w:ilvl w:val="0"/>
          <w:numId w:val="25"/>
        </w:numPr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nazwy rozdziałów: czcionka Calibri, pogrubiona, rozmiar 14;</w:t>
      </w:r>
    </w:p>
    <w:p w:rsidR="00D2416A" w:rsidRPr="00185E9C" w:rsidRDefault="00D2416A" w:rsidP="00D5488E">
      <w:pPr>
        <w:pStyle w:val="Akapitzlist"/>
        <w:numPr>
          <w:ilvl w:val="0"/>
          <w:numId w:val="25"/>
        </w:numPr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nazwy podrozdziałów: czcionka Calibri, pogrubiona, rozmiar 12;</w:t>
      </w:r>
    </w:p>
    <w:p w:rsidR="00D2416A" w:rsidRPr="00185E9C" w:rsidRDefault="00D2416A" w:rsidP="00D5488E">
      <w:pPr>
        <w:pStyle w:val="Akapitzlist"/>
        <w:numPr>
          <w:ilvl w:val="0"/>
          <w:numId w:val="25"/>
        </w:numPr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nazwa podrozdziału trzeciego poziomu (pod-podrozdział): czcionka Calibri, pogrubiona, rozmiar 11;</w:t>
      </w:r>
    </w:p>
    <w:p w:rsidR="00D2416A" w:rsidRPr="00185E9C" w:rsidRDefault="00D2416A" w:rsidP="00D5488E">
      <w:pPr>
        <w:pStyle w:val="Akapitzlist"/>
        <w:numPr>
          <w:ilvl w:val="0"/>
          <w:numId w:val="24"/>
        </w:numPr>
        <w:spacing w:before="0" w:after="200" w:line="240" w:lineRule="auto"/>
        <w:rPr>
          <w:rFonts w:ascii="Times New Roman" w:hAnsi="Times New Roman"/>
          <w:sz w:val="24"/>
          <w:szCs w:val="24"/>
          <w:u w:val="single"/>
        </w:rPr>
      </w:pPr>
      <w:r w:rsidRPr="00185E9C">
        <w:rPr>
          <w:rFonts w:ascii="Times New Roman" w:hAnsi="Times New Roman"/>
          <w:sz w:val="24"/>
          <w:szCs w:val="24"/>
          <w:u w:val="single"/>
        </w:rPr>
        <w:t>strona:</w:t>
      </w:r>
    </w:p>
    <w:p w:rsidR="00D2416A" w:rsidRPr="00185E9C" w:rsidRDefault="00D2416A" w:rsidP="00D5488E">
      <w:pPr>
        <w:pStyle w:val="Akapitzlist"/>
        <w:numPr>
          <w:ilvl w:val="0"/>
          <w:numId w:val="26"/>
        </w:numPr>
        <w:tabs>
          <w:tab w:val="left" w:pos="993"/>
        </w:tabs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rozmiar strony: </w:t>
      </w:r>
      <w:r w:rsidRPr="00185E9C">
        <w:rPr>
          <w:rFonts w:ascii="Times New Roman" w:hAnsi="Times New Roman"/>
          <w:b/>
          <w:sz w:val="24"/>
          <w:szCs w:val="24"/>
        </w:rPr>
        <w:t>165 x 235 mm;</w:t>
      </w:r>
    </w:p>
    <w:p w:rsidR="00D2416A" w:rsidRPr="00185E9C" w:rsidRDefault="00D2416A" w:rsidP="00D5488E">
      <w:pPr>
        <w:pStyle w:val="Akapitzlist"/>
        <w:numPr>
          <w:ilvl w:val="0"/>
          <w:numId w:val="26"/>
        </w:numPr>
        <w:tabs>
          <w:tab w:val="left" w:pos="993"/>
        </w:tabs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marginesy:- górny: 20,1 mm, pozostałe: 19,7 mm;</w:t>
      </w:r>
    </w:p>
    <w:p w:rsidR="00D2416A" w:rsidRPr="00185E9C" w:rsidRDefault="00D2416A" w:rsidP="00D5488E">
      <w:pPr>
        <w:pStyle w:val="Akapitzlist"/>
        <w:numPr>
          <w:ilvl w:val="0"/>
          <w:numId w:val="26"/>
        </w:numPr>
        <w:tabs>
          <w:tab w:val="left" w:pos="993"/>
        </w:tabs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nagłówek: nazwa raportu, tekst wyśrodkowany, czcionka Calibri, wielkość 10, kapitaliki, nazwa raportu oddzielona od reszty tekstu linią poziomą o wysokości 1 pkt;</w:t>
      </w:r>
    </w:p>
    <w:p w:rsidR="00D2416A" w:rsidRPr="00185E9C" w:rsidRDefault="00D2416A" w:rsidP="00D5488E">
      <w:pPr>
        <w:pStyle w:val="Akapitzlist"/>
        <w:numPr>
          <w:ilvl w:val="0"/>
          <w:numId w:val="26"/>
        </w:numPr>
        <w:tabs>
          <w:tab w:val="left" w:pos="993"/>
        </w:tabs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wcięcie pierwszego wiersza akapitu – 1 cm;</w:t>
      </w:r>
    </w:p>
    <w:p w:rsidR="00D2416A" w:rsidRPr="00185E9C" w:rsidRDefault="00D2416A" w:rsidP="00D5488E">
      <w:pPr>
        <w:pStyle w:val="Akapitzlist"/>
        <w:numPr>
          <w:ilvl w:val="0"/>
          <w:numId w:val="26"/>
        </w:numPr>
        <w:tabs>
          <w:tab w:val="left" w:pos="993"/>
        </w:tabs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numery stron: począwszy od str. 3, dół strony (stopka), wyrównanie do krawędzi zewnętrznej strony (marginesy lustrzane);</w:t>
      </w:r>
    </w:p>
    <w:p w:rsidR="00D2416A" w:rsidRPr="00185E9C" w:rsidRDefault="00D2416A" w:rsidP="00D5488E">
      <w:pPr>
        <w:pStyle w:val="Akapitzlist"/>
        <w:numPr>
          <w:ilvl w:val="0"/>
          <w:numId w:val="27"/>
        </w:numPr>
        <w:tabs>
          <w:tab w:val="left" w:pos="993"/>
        </w:tabs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na pierwszej stronie raportu należy umieścić: Wojewódzki Urząd Pracy w Białymstoku (góra, nagłówek); nazwę raportu (środek strony); Białystok 2017 r. </w:t>
      </w:r>
      <w:r w:rsidRPr="00185E9C">
        <w:rPr>
          <w:rFonts w:ascii="Times New Roman" w:hAnsi="Times New Roman"/>
          <w:sz w:val="24"/>
          <w:szCs w:val="24"/>
        </w:rPr>
        <w:br/>
        <w:t>(dół strony, stopka);</w:t>
      </w:r>
    </w:p>
    <w:p w:rsidR="00D2416A" w:rsidRPr="00185E9C" w:rsidRDefault="00D2416A" w:rsidP="00D5488E">
      <w:pPr>
        <w:pStyle w:val="Akapitzlist"/>
        <w:numPr>
          <w:ilvl w:val="0"/>
          <w:numId w:val="27"/>
        </w:numPr>
        <w:tabs>
          <w:tab w:val="left" w:pos="993"/>
        </w:tabs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strona redakcyjna – 2 str.; </w:t>
      </w:r>
    </w:p>
    <w:p w:rsidR="00D2416A" w:rsidRPr="00185E9C" w:rsidRDefault="00D2416A" w:rsidP="00D5488E">
      <w:pPr>
        <w:pStyle w:val="Akapitzlist"/>
        <w:numPr>
          <w:ilvl w:val="0"/>
          <w:numId w:val="27"/>
        </w:numPr>
        <w:tabs>
          <w:tab w:val="left" w:pos="993"/>
        </w:tabs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spis treści począwszy od strony nr 3;</w:t>
      </w:r>
    </w:p>
    <w:p w:rsidR="00D2416A" w:rsidRPr="00185E9C" w:rsidRDefault="00D2416A" w:rsidP="00D5488E">
      <w:pPr>
        <w:pStyle w:val="Akapitzlist"/>
        <w:numPr>
          <w:ilvl w:val="0"/>
          <w:numId w:val="24"/>
        </w:numPr>
        <w:spacing w:before="0" w:after="200" w:line="240" w:lineRule="auto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  <w:u w:val="single"/>
        </w:rPr>
        <w:t>na końcu raportu należy zamieścić, w podanej kolejności:</w:t>
      </w:r>
      <w:r w:rsidRPr="00185E9C">
        <w:rPr>
          <w:rFonts w:ascii="Times New Roman" w:hAnsi="Times New Roman"/>
          <w:sz w:val="24"/>
          <w:szCs w:val="24"/>
        </w:rPr>
        <w:t xml:space="preserve"> (1) alfabetyczny wykaz cytowanej literatury (wykaz literatury należy uszeregować alfabetycznie według nazwisk autorów, pozycje literaturowe tych samych autorów powinny być </w:t>
      </w:r>
      <w:r w:rsidRPr="00185E9C">
        <w:rPr>
          <w:rFonts w:ascii="Times New Roman" w:hAnsi="Times New Roman"/>
          <w:sz w:val="24"/>
          <w:szCs w:val="24"/>
        </w:rPr>
        <w:lastRenderedPageBreak/>
        <w:t>uszeregowane chronologicznie); (2) wykaz tabel; (3) wykaz wykresów; (4) wykaz map; (5) słownik pojęć;</w:t>
      </w:r>
    </w:p>
    <w:p w:rsidR="00D2416A" w:rsidRPr="00185E9C" w:rsidRDefault="00D2416A" w:rsidP="00D5488E">
      <w:pPr>
        <w:pStyle w:val="Akapitzlist"/>
        <w:numPr>
          <w:ilvl w:val="0"/>
          <w:numId w:val="24"/>
        </w:numPr>
        <w:spacing w:before="0" w:after="200" w:line="240" w:lineRule="auto"/>
        <w:ind w:left="714" w:hanging="357"/>
        <w:rPr>
          <w:rFonts w:ascii="Times New Roman" w:hAnsi="Times New Roman"/>
          <w:sz w:val="24"/>
          <w:szCs w:val="24"/>
          <w:u w:val="single"/>
        </w:rPr>
      </w:pPr>
      <w:r w:rsidRPr="00185E9C">
        <w:rPr>
          <w:rFonts w:ascii="Times New Roman" w:hAnsi="Times New Roman"/>
          <w:sz w:val="24"/>
          <w:szCs w:val="24"/>
          <w:u w:val="single"/>
        </w:rPr>
        <w:t>cytowanie literatury:</w:t>
      </w:r>
    </w:p>
    <w:p w:rsidR="00D2416A" w:rsidRPr="00185E9C" w:rsidRDefault="00D2416A" w:rsidP="00D5488E">
      <w:pPr>
        <w:pStyle w:val="Akapitzlist"/>
        <w:numPr>
          <w:ilvl w:val="0"/>
          <w:numId w:val="28"/>
        </w:numPr>
        <w:spacing w:before="0" w:after="0" w:line="240" w:lineRule="auto"/>
        <w:ind w:left="754" w:hanging="357"/>
        <w:rPr>
          <w:rFonts w:ascii="Times New Roman" w:hAnsi="Times New Roman"/>
          <w:bCs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cytowanie literatury powinno się odbywać za pośrednictwem kolejno ponumerowanych przypisów dolnych - czcionka Calibri, rozmiar 8. Wykaz literatury - czcionka Calibri, rozmiar 9;</w:t>
      </w:r>
    </w:p>
    <w:p w:rsidR="00D2416A" w:rsidRPr="00185E9C" w:rsidRDefault="00D2416A" w:rsidP="00D5488E">
      <w:pPr>
        <w:pStyle w:val="Akapitzlist"/>
        <w:numPr>
          <w:ilvl w:val="0"/>
          <w:numId w:val="28"/>
        </w:numPr>
        <w:spacing w:before="0" w:after="0" w:line="240" w:lineRule="auto"/>
        <w:ind w:left="754" w:hanging="357"/>
        <w:rPr>
          <w:rFonts w:ascii="Times New Roman" w:hAnsi="Times New Roman"/>
          <w:bCs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sposób cytowania literatury: nazwisko i pierwsza litera imienia autora, rok wydania</w:t>
      </w:r>
      <w:r w:rsidRPr="00185E9C">
        <w:rPr>
          <w:rFonts w:ascii="Times New Roman" w:hAnsi="Times New Roman"/>
          <w:sz w:val="24"/>
          <w:szCs w:val="24"/>
        </w:rPr>
        <w:br/>
        <w:t xml:space="preserve">w nawiasie, tytuł, źródło (tytuł czasopisma, monografii, pracy zbiorowej), </w:t>
      </w:r>
      <w:r w:rsidRPr="00185E9C">
        <w:rPr>
          <w:rFonts w:ascii="Times New Roman" w:hAnsi="Times New Roman"/>
          <w:sz w:val="24"/>
          <w:szCs w:val="24"/>
        </w:rPr>
        <w:br/>
        <w:t>nr woluminu (tomu), miejsce wydania, strona.</w:t>
      </w:r>
    </w:p>
    <w:p w:rsidR="00D2416A" w:rsidRPr="00185E9C" w:rsidRDefault="00D2416A" w:rsidP="00D5488E">
      <w:pPr>
        <w:pStyle w:val="Akapitzlist"/>
        <w:numPr>
          <w:ilvl w:val="0"/>
          <w:numId w:val="24"/>
        </w:numPr>
        <w:spacing w:before="0" w:after="0" w:line="240" w:lineRule="auto"/>
        <w:ind w:left="714" w:hanging="357"/>
        <w:rPr>
          <w:rFonts w:ascii="Times New Roman" w:hAnsi="Times New Roman"/>
          <w:sz w:val="24"/>
          <w:szCs w:val="24"/>
          <w:u w:val="single"/>
        </w:rPr>
      </w:pPr>
      <w:r w:rsidRPr="00185E9C">
        <w:rPr>
          <w:rFonts w:ascii="Times New Roman" w:hAnsi="Times New Roman"/>
          <w:sz w:val="24"/>
          <w:szCs w:val="24"/>
          <w:u w:val="single"/>
        </w:rPr>
        <w:t>tabele, wykresy, mapy:</w:t>
      </w:r>
    </w:p>
    <w:p w:rsidR="00D2416A" w:rsidRPr="00185E9C" w:rsidRDefault="00D2416A" w:rsidP="00D5488E">
      <w:pPr>
        <w:numPr>
          <w:ilvl w:val="0"/>
          <w:numId w:val="29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9C"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 w:rsidRPr="00185E9C">
        <w:rPr>
          <w:rFonts w:ascii="Times New Roman" w:hAnsi="Times New Roman" w:cs="Times New Roman"/>
          <w:sz w:val="24"/>
          <w:szCs w:val="24"/>
        </w:rPr>
        <w:t xml:space="preserve">zachować jednolity </w:t>
      </w:r>
      <w:r w:rsidRPr="00185E9C">
        <w:rPr>
          <w:rStyle w:val="Uwydatnienie"/>
          <w:rFonts w:ascii="Times New Roman" w:hAnsi="Times New Roman"/>
          <w:b/>
          <w:sz w:val="24"/>
          <w:szCs w:val="24"/>
        </w:rPr>
        <w:t>styl</w:t>
      </w:r>
      <w:r w:rsidRPr="00185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</w:rPr>
        <w:t>wszystkich tabel, wykresów, map w</w:t>
      </w:r>
      <w:r w:rsidRPr="00185E9C">
        <w:rPr>
          <w:rFonts w:ascii="Times New Roman" w:hAnsi="Times New Roman" w:cs="Times New Roman"/>
          <w:color w:val="000000"/>
          <w:sz w:val="24"/>
          <w:szCs w:val="24"/>
        </w:rPr>
        <w:t xml:space="preserve"> całym raporcie;</w:t>
      </w:r>
    </w:p>
    <w:p w:rsidR="00D2416A" w:rsidRPr="00185E9C" w:rsidRDefault="00D2416A" w:rsidP="00D5488E">
      <w:pPr>
        <w:numPr>
          <w:ilvl w:val="0"/>
          <w:numId w:val="29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9C">
        <w:rPr>
          <w:rFonts w:ascii="Times New Roman" w:hAnsi="Times New Roman" w:cs="Times New Roman"/>
          <w:color w:val="000000"/>
          <w:sz w:val="24"/>
          <w:szCs w:val="24"/>
        </w:rPr>
        <w:t xml:space="preserve">wykresy, </w:t>
      </w:r>
      <w:r w:rsidRPr="00185E9C">
        <w:rPr>
          <w:rFonts w:ascii="Times New Roman" w:hAnsi="Times New Roman" w:cs="Times New Roman"/>
          <w:sz w:val="24"/>
          <w:szCs w:val="24"/>
        </w:rPr>
        <w:t>tabele, mapy powinny być numerowane i zatytułowane. Wykresy, tabele, mapy należy numerować liczbami arabskimi. Czcionka Calibri, rozmiar 11 pogrubiona;</w:t>
      </w:r>
    </w:p>
    <w:p w:rsidR="00D2416A" w:rsidRPr="00185E9C" w:rsidRDefault="00D2416A" w:rsidP="00D5488E">
      <w:pPr>
        <w:numPr>
          <w:ilvl w:val="0"/>
          <w:numId w:val="29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9C">
        <w:rPr>
          <w:rFonts w:ascii="Times New Roman" w:hAnsi="Times New Roman" w:cs="Times New Roman"/>
          <w:color w:val="000000"/>
          <w:sz w:val="24"/>
          <w:szCs w:val="24"/>
        </w:rPr>
        <w:t xml:space="preserve">tytuł umieszcza się nad wykresem, tabelą, mapą bez kropki na końcu, w odległości jednego wiersza od wykresu, tabeli, mapy, z wyrównaniem do lewej. </w:t>
      </w:r>
      <w:r w:rsidRPr="00185E9C">
        <w:rPr>
          <w:rFonts w:ascii="Times New Roman" w:hAnsi="Times New Roman" w:cs="Times New Roman"/>
          <w:sz w:val="24"/>
          <w:szCs w:val="24"/>
        </w:rPr>
        <w:t>Czcionka Calibri, rozmiar 11 pogrubiona;</w:t>
      </w:r>
    </w:p>
    <w:p w:rsidR="00D2416A" w:rsidRPr="00185E9C" w:rsidRDefault="00D2416A" w:rsidP="00D5488E">
      <w:pPr>
        <w:numPr>
          <w:ilvl w:val="0"/>
          <w:numId w:val="29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9C">
        <w:rPr>
          <w:rFonts w:ascii="Times New Roman" w:hAnsi="Times New Roman" w:cs="Times New Roman"/>
          <w:color w:val="000000"/>
          <w:sz w:val="24"/>
          <w:szCs w:val="24"/>
        </w:rPr>
        <w:t xml:space="preserve">wykres, tabela, mapa powinny zawierać odpowiednio: legendę, źródło (umieszczone pod wykresem, tabelą, </w:t>
      </w:r>
      <w:r w:rsidRPr="00185E9C">
        <w:rPr>
          <w:rFonts w:ascii="Times New Roman" w:hAnsi="Times New Roman" w:cs="Times New Roman"/>
          <w:sz w:val="24"/>
          <w:szCs w:val="24"/>
        </w:rPr>
        <w:t>mapą). Dodatkowe opisy do wykresu, tabeli, mapy powinny być zamieszczone przed źródłem. Czcionka Calibri, rozmiar 9 pogrubiona;</w:t>
      </w:r>
    </w:p>
    <w:p w:rsidR="00D2416A" w:rsidRPr="00185E9C" w:rsidRDefault="00D2416A" w:rsidP="00D5488E">
      <w:pPr>
        <w:numPr>
          <w:ilvl w:val="0"/>
          <w:numId w:val="29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wykresy, tabele, mapy powinny być rozmieszczone według odpowiednich powołań </w:t>
      </w:r>
      <w:r w:rsidRPr="00185E9C">
        <w:rPr>
          <w:rFonts w:ascii="Times New Roman" w:hAnsi="Times New Roman" w:cs="Times New Roman"/>
          <w:sz w:val="24"/>
          <w:szCs w:val="24"/>
        </w:rPr>
        <w:br/>
        <w:t>w tekście (tj. nie razem na końcu tekstu);</w:t>
      </w:r>
    </w:p>
    <w:p w:rsidR="00D2416A" w:rsidRPr="00185E9C" w:rsidRDefault="00D2416A" w:rsidP="00D5488E">
      <w:pPr>
        <w:numPr>
          <w:ilvl w:val="0"/>
          <w:numId w:val="29"/>
        </w:numPr>
        <w:autoSpaceDE w:val="0"/>
        <w:autoSpaceDN w:val="0"/>
        <w:spacing w:after="0" w:line="240" w:lineRule="auto"/>
        <w:ind w:left="75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wykresy, tabele, mapy powinny być tak skonstruowane, by były czytelne bez opisywania ich w tekście. Powinny rozszerzać i uzupełniać dane zawarte w tekście, </w:t>
      </w:r>
      <w:r w:rsidRPr="00185E9C">
        <w:rPr>
          <w:rFonts w:ascii="Times New Roman" w:hAnsi="Times New Roman" w:cs="Times New Roman"/>
          <w:sz w:val="24"/>
          <w:szCs w:val="24"/>
        </w:rPr>
        <w:br/>
        <w:t xml:space="preserve">a nie powielać je. Wielkość tabel, wykresów i map należy dostosować do szerokości </w:t>
      </w:r>
      <w:r w:rsidRPr="00185E9C">
        <w:rPr>
          <w:rFonts w:ascii="Times New Roman" w:hAnsi="Times New Roman" w:cs="Times New Roman"/>
          <w:sz w:val="24"/>
          <w:szCs w:val="24"/>
        </w:rPr>
        <w:br/>
        <w:t xml:space="preserve">i długości </w:t>
      </w:r>
      <w:r w:rsidRPr="00185E9C">
        <w:rPr>
          <w:rFonts w:ascii="Times New Roman" w:hAnsi="Times New Roman" w:cs="Times New Roman"/>
          <w:bCs/>
          <w:sz w:val="24"/>
          <w:szCs w:val="24"/>
        </w:rPr>
        <w:t>strony;</w:t>
      </w:r>
    </w:p>
    <w:p w:rsidR="00D2416A" w:rsidRPr="00185E9C" w:rsidRDefault="00D2416A" w:rsidP="00D5488E">
      <w:pPr>
        <w:numPr>
          <w:ilvl w:val="0"/>
          <w:numId w:val="29"/>
        </w:numPr>
        <w:autoSpaceDE w:val="0"/>
        <w:autoSpaceDN w:val="0"/>
        <w:spacing w:after="240" w:line="240" w:lineRule="auto"/>
        <w:ind w:left="754" w:hanging="357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185E9C">
        <w:rPr>
          <w:rFonts w:ascii="Times New Roman" w:hAnsi="Times New Roman" w:cs="Times New Roman"/>
          <w:bCs/>
          <w:sz w:val="24"/>
          <w:szCs w:val="24"/>
        </w:rPr>
        <w:t>wykazy tabel,</w:t>
      </w:r>
      <w:r w:rsidRPr="00185E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</w:rPr>
        <w:t xml:space="preserve">wykazy wykresów i wykazy map – czcionka Calibri, rozmiar 9. </w:t>
      </w:r>
    </w:p>
    <w:p w:rsidR="00D2416A" w:rsidRPr="00185E9C" w:rsidRDefault="00D2416A" w:rsidP="00D5488E">
      <w:pPr>
        <w:pStyle w:val="Akapitzlist"/>
        <w:numPr>
          <w:ilvl w:val="0"/>
          <w:numId w:val="23"/>
        </w:numPr>
        <w:spacing w:before="0" w:after="0" w:line="240" w:lineRule="auto"/>
        <w:ind w:left="527" w:hanging="357"/>
        <w:outlineLvl w:val="4"/>
        <w:rPr>
          <w:rFonts w:ascii="Times New Roman" w:hAnsi="Times New Roman"/>
          <w:b/>
          <w:sz w:val="24"/>
          <w:szCs w:val="24"/>
        </w:rPr>
      </w:pPr>
      <w:r w:rsidRPr="00185E9C">
        <w:rPr>
          <w:rFonts w:ascii="Times New Roman" w:hAnsi="Times New Roman"/>
          <w:b/>
          <w:sz w:val="24"/>
          <w:szCs w:val="24"/>
        </w:rPr>
        <w:t>Dodatkowe wymagania odnośnie Zamówienia:</w:t>
      </w:r>
    </w:p>
    <w:p w:rsidR="00D2416A" w:rsidRPr="00185E9C" w:rsidRDefault="00D2416A" w:rsidP="00D5488E">
      <w:pPr>
        <w:pStyle w:val="OpisProdTekstZnakZnak"/>
        <w:numPr>
          <w:ilvl w:val="0"/>
          <w:numId w:val="30"/>
        </w:numPr>
        <w:spacing w:before="0" w:line="240" w:lineRule="auto"/>
        <w:ind w:left="714" w:hanging="357"/>
        <w:rPr>
          <w:rFonts w:ascii="Times New Roman" w:hAnsi="Times New Roman" w:cs="Times New Roman"/>
          <w:color w:val="auto"/>
          <w:kern w:val="32"/>
          <w:u w:val="single"/>
        </w:rPr>
      </w:pPr>
      <w:r w:rsidRPr="00185E9C">
        <w:rPr>
          <w:rFonts w:ascii="Times New Roman" w:hAnsi="Times New Roman" w:cs="Times New Roman"/>
          <w:color w:val="auto"/>
          <w:kern w:val="32"/>
          <w:u w:val="single"/>
          <w:lang w:val="pl-PL"/>
        </w:rPr>
        <w:t>W</w:t>
      </w:r>
      <w:proofErr w:type="spellStart"/>
      <w:r w:rsidRPr="00185E9C">
        <w:rPr>
          <w:rFonts w:ascii="Times New Roman" w:hAnsi="Times New Roman" w:cs="Times New Roman"/>
          <w:color w:val="auto"/>
          <w:kern w:val="32"/>
          <w:u w:val="single"/>
        </w:rPr>
        <w:t>ykonawca</w:t>
      </w:r>
      <w:proofErr w:type="spellEnd"/>
      <w:r w:rsidRPr="00185E9C">
        <w:rPr>
          <w:rFonts w:ascii="Times New Roman" w:hAnsi="Times New Roman" w:cs="Times New Roman"/>
          <w:color w:val="auto"/>
          <w:kern w:val="32"/>
          <w:u w:val="single"/>
        </w:rPr>
        <w:t xml:space="preserve"> zobowiązany jest do samodzielnego pozyskania respondentów do badania oraz pozostałych dokumentów, zbiorów, baz i innych materiałów niezbędnych do </w:t>
      </w:r>
      <w:r w:rsidRPr="00185E9C">
        <w:rPr>
          <w:rFonts w:ascii="Times New Roman" w:hAnsi="Times New Roman" w:cs="Times New Roman"/>
          <w:color w:val="auto"/>
          <w:kern w:val="32"/>
          <w:u w:val="single"/>
          <w:lang w:val="pl-PL"/>
        </w:rPr>
        <w:t>realizacji przedmiotu Zamówienia</w:t>
      </w:r>
      <w:r w:rsidRPr="00185E9C">
        <w:rPr>
          <w:rFonts w:ascii="Times New Roman" w:hAnsi="Times New Roman" w:cs="Times New Roman"/>
          <w:color w:val="auto"/>
          <w:kern w:val="32"/>
          <w:u w:val="single"/>
        </w:rPr>
        <w:t>;</w:t>
      </w:r>
    </w:p>
    <w:p w:rsidR="00D2416A" w:rsidRPr="00185E9C" w:rsidRDefault="00D2416A" w:rsidP="00D5488E">
      <w:pPr>
        <w:pStyle w:val="OpisProdTekstZnakZnak"/>
        <w:numPr>
          <w:ilvl w:val="0"/>
          <w:numId w:val="30"/>
        </w:numPr>
        <w:spacing w:before="0" w:line="240" w:lineRule="auto"/>
        <w:ind w:left="714" w:hanging="357"/>
        <w:rPr>
          <w:rFonts w:ascii="Times New Roman" w:hAnsi="Times New Roman" w:cs="Times New Roman"/>
        </w:rPr>
      </w:pPr>
      <w:r w:rsidRPr="00185E9C">
        <w:rPr>
          <w:rFonts w:ascii="Times New Roman" w:hAnsi="Times New Roman" w:cs="Times New Roman"/>
          <w:color w:val="auto"/>
          <w:lang w:val="pl-PL"/>
        </w:rPr>
        <w:t>W</w:t>
      </w:r>
      <w:proofErr w:type="spellStart"/>
      <w:r w:rsidRPr="00185E9C">
        <w:rPr>
          <w:rFonts w:ascii="Times New Roman" w:hAnsi="Times New Roman" w:cs="Times New Roman"/>
          <w:color w:val="auto"/>
        </w:rPr>
        <w:t>ykonawca</w:t>
      </w:r>
      <w:proofErr w:type="spellEnd"/>
      <w:r w:rsidRPr="00185E9C">
        <w:rPr>
          <w:rFonts w:ascii="Times New Roman" w:hAnsi="Times New Roman" w:cs="Times New Roman"/>
          <w:color w:val="auto"/>
        </w:rPr>
        <w:t xml:space="preserve"> zobowiązany jest do sprawnej i terminowej realizacji badania oraz stałej współpracy z Zamawiającym, w tym: pozostawania w stałym kontakcie (kontakt telefoniczny oraz drogą elektroniczną; spotkania z Zamawiającym w miarę potrzeb; wyznaczenie osoby do kontaktów roboczych), informowania o stanie prac, pojawiających się problemach i innych zagadnieniach istotnych dla realizacji badania; </w:t>
      </w:r>
    </w:p>
    <w:p w:rsidR="00D2416A" w:rsidRPr="00185E9C" w:rsidRDefault="00D2416A" w:rsidP="00D5488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after="20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185E9C">
        <w:rPr>
          <w:rFonts w:ascii="Times New Roman" w:hAnsi="Times New Roman"/>
          <w:color w:val="000000"/>
          <w:sz w:val="24"/>
          <w:szCs w:val="24"/>
        </w:rPr>
        <w:t>udział przedstawicieli Wykonawcy w maksymalnie 2 seminariach/konferencjach/ spotkaniach, organizowanych w terminie do 30 czerwca 2018 r. w celu upowszechniania wyników niniejszego badania, polegający na zaprezentowaniu jego wyników.</w:t>
      </w:r>
    </w:p>
    <w:p w:rsidR="00D2416A" w:rsidRPr="00185E9C" w:rsidRDefault="00D2416A" w:rsidP="00D5488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6A" w:rsidRPr="00185E9C" w:rsidRDefault="00D2416A" w:rsidP="00D5488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20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5E9C">
        <w:rPr>
          <w:rFonts w:ascii="Times New Roman" w:hAnsi="Times New Roman"/>
          <w:b/>
          <w:bCs/>
          <w:iCs/>
          <w:sz w:val="24"/>
          <w:szCs w:val="24"/>
        </w:rPr>
        <w:t>Koncepcja badania</w:t>
      </w:r>
    </w:p>
    <w:p w:rsidR="00D2416A" w:rsidRPr="00185E9C" w:rsidRDefault="00D2416A" w:rsidP="00D54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Obowiązkiem Wykonawcy jest przedstawienie koncepcji badania, która będzie podlegała ocenie przez Komisję, zgodnie z następującą specyfikacją: </w:t>
      </w:r>
    </w:p>
    <w:p w:rsidR="00D2416A" w:rsidRPr="00185E9C" w:rsidRDefault="00D2416A" w:rsidP="00D54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16A" w:rsidRPr="00185E9C" w:rsidRDefault="00D2416A" w:rsidP="00D54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16A" w:rsidRPr="00185E9C" w:rsidRDefault="00D2416A" w:rsidP="00D54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16A" w:rsidRPr="00185E9C" w:rsidRDefault="00D2416A" w:rsidP="00D54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4526"/>
        <w:gridCol w:w="2169"/>
        <w:gridCol w:w="2091"/>
      </w:tblGrid>
      <w:tr w:rsidR="00D2416A" w:rsidRPr="00185E9C" w:rsidTr="00D2416A">
        <w:trPr>
          <w:trHeight w:val="48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416A" w:rsidRPr="00185E9C" w:rsidRDefault="00D2416A" w:rsidP="00D5488E">
            <w:pPr>
              <w:spacing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416A" w:rsidRPr="00185E9C" w:rsidRDefault="00D2416A" w:rsidP="00D54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416A" w:rsidRPr="00185E9C" w:rsidRDefault="00D2416A" w:rsidP="00D54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Liczba punktów możliwych do uzyskania</w:t>
            </w:r>
          </w:p>
        </w:tc>
      </w:tr>
      <w:tr w:rsidR="00D2416A" w:rsidRPr="00185E9C" w:rsidTr="00D2416A">
        <w:trPr>
          <w:trHeight w:val="4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Metodologia badania:</w:t>
            </w:r>
          </w:p>
        </w:tc>
      </w:tr>
      <w:tr w:rsidR="00D2416A" w:rsidRPr="00185E9C" w:rsidTr="00D2416A">
        <w:trPr>
          <w:trHeight w:val="124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6A" w:rsidRPr="00185E9C" w:rsidRDefault="00D2416A" w:rsidP="00D5488E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Określenie narzędzi badawczych, zakresu danych do objęcia analizą, prób badawczych, wraz z uzasadnieniem </w:t>
            </w:r>
            <w:r w:rsidRPr="0018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nawiązaniu do celów badań i analiz.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6A" w:rsidRPr="00185E9C" w:rsidRDefault="00D2416A" w:rsidP="00D54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max. 35</w:t>
            </w:r>
          </w:p>
        </w:tc>
      </w:tr>
      <w:tr w:rsidR="00D2416A" w:rsidRPr="00185E9C" w:rsidTr="00D2416A">
        <w:trPr>
          <w:trHeight w:val="124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6A" w:rsidRPr="00185E9C" w:rsidRDefault="00D2416A" w:rsidP="00D5488E">
            <w:pPr>
              <w:spacing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Koncepcja rozszerzenia minimum zawartego w SOPZ wraz z uzasadnieniem </w:t>
            </w:r>
            <w:r w:rsidRPr="0018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ocenie będzie podlegała adekwatność do celów i problematyki badawczej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6A" w:rsidRPr="00185E9C" w:rsidRDefault="00D2416A" w:rsidP="00D54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max. 5</w:t>
            </w:r>
          </w:p>
        </w:tc>
      </w:tr>
      <w:tr w:rsidR="00D2416A" w:rsidRPr="00185E9C" w:rsidTr="00D2416A">
        <w:trPr>
          <w:trHeight w:val="4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Organizacja badania:</w:t>
            </w:r>
          </w:p>
        </w:tc>
      </w:tr>
      <w:tr w:rsidR="00D2416A" w:rsidRPr="00185E9C" w:rsidTr="00D2416A">
        <w:trPr>
          <w:trHeight w:val="106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Opis organizacji badania wraz z </w:t>
            </w:r>
            <w:r w:rsidRPr="00185E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podziałem zadań i odpowiedzialności pomiędzy członków zespołu badawczego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 oraz harmonogramem przeprowadzenia badania.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6A" w:rsidRPr="00185E9C" w:rsidRDefault="00D2416A" w:rsidP="00D54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max. 7</w:t>
            </w:r>
          </w:p>
        </w:tc>
      </w:tr>
      <w:tr w:rsidR="00D2416A" w:rsidRPr="00185E9C" w:rsidTr="00D2416A">
        <w:trPr>
          <w:trHeight w:val="106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Charakterystyka działań ułatwiających realizację zadania badawczego. Identyfikacja potencjalnych obszarów ryzyka istotnych z punktu widzenia realizacji badania (zwłaszcza w kontekście pozyskania respondentów badania) wraz ze środkami je minimalizującymi.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6A" w:rsidRPr="00185E9C" w:rsidRDefault="00D2416A" w:rsidP="00D54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max. 3</w:t>
            </w:r>
          </w:p>
        </w:tc>
      </w:tr>
    </w:tbl>
    <w:p w:rsidR="00D2416A" w:rsidRPr="00185E9C" w:rsidRDefault="00D2416A" w:rsidP="00D548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416A" w:rsidRPr="00185E9C" w:rsidRDefault="00D2416A" w:rsidP="00D54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Wykonawca może zaproponować inny sposób przedstawienia koncepcji, jednakże warunkiem koniecznym jest podanie pełnego zakresu wymaganych informacji.</w:t>
      </w:r>
    </w:p>
    <w:p w:rsidR="00D2416A" w:rsidRPr="00185E9C" w:rsidRDefault="00D2416A" w:rsidP="00D5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br w:type="page"/>
      </w:r>
    </w:p>
    <w:p w:rsidR="00D2416A" w:rsidRPr="00185E9C" w:rsidRDefault="00D2416A" w:rsidP="00D5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lastRenderedPageBreak/>
        <w:t>DA.3211-1/17</w:t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  <w:t>Załącznik nr 2B do SIWZ</w:t>
      </w:r>
    </w:p>
    <w:p w:rsidR="00D2416A" w:rsidRPr="00185E9C" w:rsidRDefault="00D2416A" w:rsidP="00D548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9C">
        <w:rPr>
          <w:rFonts w:ascii="Times New Roman" w:hAnsi="Times New Roman" w:cs="Times New Roman"/>
          <w:b/>
          <w:sz w:val="24"/>
          <w:szCs w:val="24"/>
        </w:rPr>
        <w:t>Zadanie 2 – Potrzeby pracodawców</w:t>
      </w:r>
    </w:p>
    <w:p w:rsidR="00D2416A" w:rsidRPr="00185E9C" w:rsidRDefault="00D2416A" w:rsidP="00D548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9C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:rsidR="00D2416A" w:rsidRPr="00185E9C" w:rsidRDefault="00D2416A" w:rsidP="00D548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9C">
        <w:rPr>
          <w:rFonts w:ascii="Times New Roman" w:hAnsi="Times New Roman" w:cs="Times New Roman"/>
          <w:b/>
          <w:sz w:val="24"/>
          <w:szCs w:val="24"/>
        </w:rPr>
        <w:t xml:space="preserve">na przeprowadzenie badania pn. </w:t>
      </w:r>
    </w:p>
    <w:p w:rsidR="00D2416A" w:rsidRPr="00185E9C" w:rsidRDefault="00D2416A" w:rsidP="00D548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5E9C">
        <w:rPr>
          <w:rFonts w:ascii="Times New Roman" w:hAnsi="Times New Roman" w:cs="Times New Roman"/>
          <w:b/>
          <w:i/>
          <w:sz w:val="24"/>
          <w:szCs w:val="24"/>
        </w:rPr>
        <w:t>Potrzeby pracodawców w zakresie wsparcia w kształceniu ustawicznym</w:t>
      </w:r>
    </w:p>
    <w:p w:rsidR="00D2416A" w:rsidRPr="00185E9C" w:rsidRDefault="00D2416A" w:rsidP="00D548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5E9C">
        <w:rPr>
          <w:rFonts w:ascii="Times New Roman" w:hAnsi="Times New Roman" w:cs="Times New Roman"/>
          <w:b/>
          <w:i/>
          <w:sz w:val="24"/>
          <w:szCs w:val="24"/>
        </w:rPr>
        <w:t>w zawodach deficytowych w woj. podlaskim</w:t>
      </w:r>
    </w:p>
    <w:p w:rsidR="00D2416A" w:rsidRPr="00185E9C" w:rsidRDefault="00D2416A" w:rsidP="00D5488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6A" w:rsidRPr="00185E9C" w:rsidRDefault="00D2416A" w:rsidP="00D548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Krajowy Fundusz Szkoleniowy to instrument rynku pracy, którego istotą jest wsparcie kształcenia ustawicznego pracowników (ale też i pracodawców) z inicjatywy lub za zgodą pracodawcy w celu przeciwdziałania utracie przez nich zatrudnienia z powodu kompetencji nieadekwatnych do wymagań dynamicznie rozwijającej się gospodarki i potrzeb firmy. Wsparcie to polega m.in. na dofinansowaniu kosztów kształcenia ustawicznego w różnych formach: m.in. kursów, studiów podyplomowych, egzaminów umożliwiających uzyskanie dokumentów potwierdzających nabycie umiejętności, kwalifikacji lub uprawnień zawodowych.</w:t>
      </w:r>
    </w:p>
    <w:p w:rsidR="00D2416A" w:rsidRPr="00185E9C" w:rsidRDefault="00D2416A" w:rsidP="00D548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Jednym z priorytetów wydatkowania środków Krajowego Funduszu Szkoleniowego, przyjętych na 2017 rok przez ministra właściwego do spraw pracy, zabezpieczenia społecznego i rodziny, jest wsparcie zawodowego kształcenia ustawicznego w zidentyfikowanych w danym powiecie lub województwie zawodach deficytowych. Permanentny i pogłębiający się brak wykwalifikowanej siły roboczej w różnych branżach gospodarki, w szczególności w dominujących jej gałęziach oraz niska elastyczność dostosowawcza systemu kształcenia, powodują konieczność podjęcia interwencji publicznej w zakresie wyrównywania </w:t>
      </w:r>
      <w:r w:rsidRPr="00185E9C">
        <w:rPr>
          <w:rFonts w:ascii="Times New Roman" w:hAnsi="Times New Roman" w:cs="Times New Roman"/>
          <w:b/>
          <w:sz w:val="24"/>
          <w:szCs w:val="24"/>
        </w:rPr>
        <w:t>różnic strukturalnych</w:t>
      </w:r>
      <w:r w:rsidRPr="00185E9C">
        <w:rPr>
          <w:rFonts w:ascii="Times New Roman" w:hAnsi="Times New Roman" w:cs="Times New Roman"/>
          <w:sz w:val="24"/>
          <w:szCs w:val="24"/>
        </w:rPr>
        <w:t xml:space="preserve"> (kwalifikacje i kompetencje posiadane przez zasoby </w:t>
      </w:r>
      <w:r w:rsidRPr="00185E9C">
        <w:rPr>
          <w:rFonts w:ascii="Times New Roman" w:hAnsi="Times New Roman" w:cs="Times New Roman"/>
          <w:i/>
          <w:sz w:val="24"/>
          <w:szCs w:val="24"/>
        </w:rPr>
        <w:t>versus</w:t>
      </w:r>
      <w:r w:rsidRPr="00185E9C">
        <w:rPr>
          <w:rFonts w:ascii="Times New Roman" w:hAnsi="Times New Roman" w:cs="Times New Roman"/>
          <w:sz w:val="24"/>
          <w:szCs w:val="24"/>
        </w:rPr>
        <w:t xml:space="preserve"> potrzeby pracodawców). </w:t>
      </w:r>
    </w:p>
    <w:p w:rsidR="00D2416A" w:rsidRPr="00185E9C" w:rsidRDefault="00D2416A" w:rsidP="00D548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Pracodawcy z kluczowych branż województwa podlaskiego, m.in.: </w:t>
      </w:r>
      <w:r w:rsidRPr="00185E9C">
        <w:rPr>
          <w:rFonts w:ascii="Times New Roman" w:hAnsi="Times New Roman" w:cs="Times New Roman"/>
          <w:i/>
          <w:sz w:val="24"/>
          <w:szCs w:val="24"/>
        </w:rPr>
        <w:t xml:space="preserve">branży budowlanej, produkcji maszyn, produkcji wyrobów metalowych, produkcji wyrobów z drewna, produkcji wyrobów z gumy i tworzyw sztucznych, branży transportowej, przetwórstwa spożywczego, </w:t>
      </w:r>
      <w:r w:rsidRPr="00185E9C">
        <w:rPr>
          <w:rFonts w:ascii="Times New Roman" w:hAnsi="Times New Roman" w:cs="Times New Roman"/>
          <w:sz w:val="24"/>
          <w:szCs w:val="24"/>
        </w:rPr>
        <w:t>ale również z</w:t>
      </w:r>
      <w:r w:rsidRPr="00185E9C">
        <w:rPr>
          <w:rFonts w:ascii="Times New Roman" w:hAnsi="Times New Roman" w:cs="Times New Roman"/>
          <w:i/>
          <w:sz w:val="24"/>
          <w:szCs w:val="24"/>
        </w:rPr>
        <w:t xml:space="preserve"> branży turystyczno-gastronomicznej, sektora opieki zdrowotnej i pomocy społecznej oraz sektora handlu,</w:t>
      </w:r>
      <w:r w:rsidRPr="00185E9C">
        <w:rPr>
          <w:rFonts w:ascii="Times New Roman" w:hAnsi="Times New Roman" w:cs="Times New Roman"/>
          <w:sz w:val="24"/>
          <w:szCs w:val="24"/>
        </w:rPr>
        <w:t xml:space="preserve"> zgłaszają trudności z pozyskaniem pracowników o odpowiednich kwalifikacjach, umiejętnościach i przygotowaniu zawodowym. Problemy kadrowe z jednej strony są związane z odpływem wykwalifikowanych pracowników z obszaru województwa, erozją dostępnych zasobów pracy (przestarzałe kwalifikacje, pogarszający się stan zdrowia, brak mobilności zawodowej, zawody ginące), a z drugiej z niepełną zastępowalnością kadr przez nowe roczniki absolwentów kształconych w lokalnych szkołach zawodowych (osoby bez doświadczenia zawodowego, deprecjacja kształcenia zawodowego, niepodejmowanie pracy na warunkach oferowanych przez pracodawców).</w:t>
      </w:r>
    </w:p>
    <w:p w:rsidR="00D2416A" w:rsidRPr="00185E9C" w:rsidRDefault="00D2416A" w:rsidP="00D548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16A" w:rsidRPr="00185E9C" w:rsidRDefault="00D2416A" w:rsidP="00D5488E">
      <w:pPr>
        <w:pStyle w:val="Akapitzlist"/>
        <w:numPr>
          <w:ilvl w:val="0"/>
          <w:numId w:val="31"/>
        </w:numPr>
        <w:tabs>
          <w:tab w:val="left" w:pos="284"/>
        </w:tabs>
        <w:spacing w:before="0" w:after="240" w:line="240" w:lineRule="auto"/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185E9C">
        <w:rPr>
          <w:rFonts w:ascii="Times New Roman" w:hAnsi="Times New Roman"/>
          <w:b/>
          <w:sz w:val="24"/>
          <w:szCs w:val="24"/>
        </w:rPr>
        <w:t>Opis zadań przewidzianych do realizacji przez Wykonawcę:</w:t>
      </w:r>
    </w:p>
    <w:p w:rsidR="00D2416A" w:rsidRPr="00185E9C" w:rsidRDefault="00D2416A" w:rsidP="00D5488E">
      <w:pPr>
        <w:pStyle w:val="Akapitzlist"/>
        <w:tabs>
          <w:tab w:val="left" w:pos="0"/>
        </w:tabs>
        <w:spacing w:before="12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Do zadań będących przedmiotem zamówienia, należących do obowiązków Wykonawcy, należeć będzie przeprowadzenie badania pn. </w:t>
      </w:r>
      <w:r w:rsidRPr="00185E9C">
        <w:rPr>
          <w:rFonts w:ascii="Times New Roman" w:hAnsi="Times New Roman"/>
          <w:i/>
          <w:sz w:val="24"/>
          <w:szCs w:val="24"/>
        </w:rPr>
        <w:t>Potrzeby pracodawców w zakresie wsparcia w kształceniu ustawicznym w zawodach deficytowych w woj. podlaskim</w:t>
      </w:r>
      <w:r w:rsidRPr="00185E9C">
        <w:rPr>
          <w:rFonts w:ascii="Times New Roman" w:hAnsi="Times New Roman"/>
          <w:sz w:val="24"/>
          <w:szCs w:val="24"/>
        </w:rPr>
        <w:t xml:space="preserve"> obejmującego:</w:t>
      </w:r>
    </w:p>
    <w:p w:rsidR="00D2416A" w:rsidRPr="00185E9C" w:rsidRDefault="00D2416A" w:rsidP="00D5488E">
      <w:pPr>
        <w:pStyle w:val="Akapitzlist"/>
        <w:numPr>
          <w:ilvl w:val="0"/>
          <w:numId w:val="32"/>
        </w:numPr>
        <w:spacing w:before="0" w:after="16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Przygotowanie szczegółowej koncepcji badawczej, uwzględniającej zróżnicowanie terytorialne, a także opracowanie założeń metodologicznych, na bazie koncepcji zawartej w szczegółowym opisie przedmiotu zamówienia.</w:t>
      </w:r>
    </w:p>
    <w:p w:rsidR="00D2416A" w:rsidRPr="00185E9C" w:rsidRDefault="00D2416A" w:rsidP="00D5488E">
      <w:pPr>
        <w:pStyle w:val="Akapitzlist"/>
        <w:numPr>
          <w:ilvl w:val="0"/>
          <w:numId w:val="32"/>
        </w:numPr>
        <w:spacing w:before="0" w:after="16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Przygotowanie narzędzi badawczych,</w:t>
      </w:r>
    </w:p>
    <w:p w:rsidR="00D2416A" w:rsidRPr="00185E9C" w:rsidRDefault="00D2416A" w:rsidP="00D5488E">
      <w:pPr>
        <w:pStyle w:val="Akapitzlist"/>
        <w:numPr>
          <w:ilvl w:val="0"/>
          <w:numId w:val="32"/>
        </w:numPr>
        <w:spacing w:before="0" w:after="16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lastRenderedPageBreak/>
        <w:t>Dobór i pozyskanie uczestników badania,</w:t>
      </w:r>
    </w:p>
    <w:p w:rsidR="00D2416A" w:rsidRPr="00185E9C" w:rsidRDefault="00D2416A" w:rsidP="00D5488E">
      <w:pPr>
        <w:pStyle w:val="Akapitzlist"/>
        <w:numPr>
          <w:ilvl w:val="0"/>
          <w:numId w:val="32"/>
        </w:numPr>
        <w:spacing w:before="0" w:after="16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Instruktaż realizacji badania,</w:t>
      </w:r>
    </w:p>
    <w:p w:rsidR="00D2416A" w:rsidRPr="00185E9C" w:rsidRDefault="00D2416A" w:rsidP="00D5488E">
      <w:pPr>
        <w:pStyle w:val="Akapitzlist"/>
        <w:numPr>
          <w:ilvl w:val="0"/>
          <w:numId w:val="32"/>
        </w:numPr>
        <w:spacing w:before="0" w:after="16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Analizę danych zastanych (analiza </w:t>
      </w:r>
      <w:proofErr w:type="spellStart"/>
      <w:r w:rsidRPr="00185E9C">
        <w:rPr>
          <w:rFonts w:ascii="Times New Roman" w:hAnsi="Times New Roman"/>
          <w:i/>
          <w:sz w:val="24"/>
          <w:szCs w:val="24"/>
        </w:rPr>
        <w:t>desk</w:t>
      </w:r>
      <w:proofErr w:type="spellEnd"/>
      <w:r w:rsidRPr="00185E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5E9C">
        <w:rPr>
          <w:rFonts w:ascii="Times New Roman" w:hAnsi="Times New Roman"/>
          <w:i/>
          <w:sz w:val="24"/>
          <w:szCs w:val="24"/>
        </w:rPr>
        <w:t>research</w:t>
      </w:r>
      <w:proofErr w:type="spellEnd"/>
      <w:r w:rsidRPr="00185E9C">
        <w:rPr>
          <w:rFonts w:ascii="Times New Roman" w:hAnsi="Times New Roman"/>
          <w:sz w:val="24"/>
          <w:szCs w:val="24"/>
        </w:rPr>
        <w:t>),</w:t>
      </w:r>
    </w:p>
    <w:p w:rsidR="00D2416A" w:rsidRPr="00185E9C" w:rsidRDefault="00D2416A" w:rsidP="00D5488E">
      <w:pPr>
        <w:pStyle w:val="Akapitzlist"/>
        <w:numPr>
          <w:ilvl w:val="0"/>
          <w:numId w:val="32"/>
        </w:numPr>
        <w:spacing w:before="0" w:after="16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Określenie aktualnego i planowanego branżowego zapotrzebowania na deficytowe/poszukiwane zawody, kwalifikacje i kompetencje w województwie podlaskim, ze szczególnym uwzględnieniem branż kluczowych regionalnej gospodarki.</w:t>
      </w:r>
    </w:p>
    <w:p w:rsidR="00D2416A" w:rsidRPr="00185E9C" w:rsidRDefault="00D2416A" w:rsidP="00D5488E">
      <w:pPr>
        <w:pStyle w:val="Akapitzlist"/>
        <w:numPr>
          <w:ilvl w:val="0"/>
          <w:numId w:val="32"/>
        </w:numPr>
        <w:spacing w:before="0" w:after="16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Analizę oferty edukacyjnej w województwie podlaskim, obejmującej kształcenie zawodowe w zawodach deficytowych/poszukiwanych oraz deficytowych kwalifikacjach i kompetencjach.</w:t>
      </w:r>
    </w:p>
    <w:p w:rsidR="00D2416A" w:rsidRPr="00185E9C" w:rsidRDefault="00D2416A" w:rsidP="00D5488E">
      <w:pPr>
        <w:pStyle w:val="Akapitzlist"/>
        <w:numPr>
          <w:ilvl w:val="0"/>
          <w:numId w:val="32"/>
        </w:numPr>
        <w:spacing w:before="0" w:after="16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Opracowanie wyników badania w postaci raportu,</w:t>
      </w:r>
    </w:p>
    <w:p w:rsidR="00D2416A" w:rsidRPr="00185E9C" w:rsidRDefault="00D2416A" w:rsidP="00D5488E">
      <w:pPr>
        <w:pStyle w:val="Akapitzlist"/>
        <w:numPr>
          <w:ilvl w:val="0"/>
          <w:numId w:val="32"/>
        </w:numPr>
        <w:spacing w:before="0" w:after="16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Opracowanie wniosków z badania oraz rekomendacji dotyczących </w:t>
      </w:r>
      <w:r w:rsidRPr="00185E9C">
        <w:rPr>
          <w:rFonts w:ascii="Times New Roman" w:hAnsi="Times New Roman"/>
          <w:b/>
          <w:sz w:val="24"/>
          <w:szCs w:val="24"/>
        </w:rPr>
        <w:t>możliwości wsparcia pracodawców w kształceniu ustawicznym w zakresie zidentyfikowanych niedopasowań strukturalnych.</w:t>
      </w:r>
    </w:p>
    <w:p w:rsidR="00D2416A" w:rsidRPr="00185E9C" w:rsidRDefault="00D2416A" w:rsidP="00D5488E">
      <w:pPr>
        <w:pStyle w:val="Akapitzlist"/>
        <w:numPr>
          <w:ilvl w:val="0"/>
          <w:numId w:val="32"/>
        </w:numPr>
        <w:spacing w:before="0" w:after="16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Opracowanie notatki medialnej zawierającej informację o wynikach badania oraz opracowanie prezentacji multimedialnych w języku polskim oraz angielskim zawierających najważniejsze informacje ujęte w raporcie badania.</w:t>
      </w:r>
    </w:p>
    <w:p w:rsidR="00D2416A" w:rsidRPr="00185E9C" w:rsidRDefault="00D2416A" w:rsidP="00D5488E">
      <w:pPr>
        <w:pStyle w:val="Akapitzlist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D2416A" w:rsidRPr="00185E9C" w:rsidRDefault="00D2416A" w:rsidP="00D548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9C">
        <w:rPr>
          <w:rFonts w:ascii="Times New Roman" w:hAnsi="Times New Roman" w:cs="Times New Roman"/>
          <w:b/>
          <w:sz w:val="24"/>
          <w:szCs w:val="24"/>
        </w:rPr>
        <w:t>Cel główny badania:</w:t>
      </w:r>
    </w:p>
    <w:p w:rsidR="00D2416A" w:rsidRPr="00185E9C" w:rsidRDefault="00D2416A" w:rsidP="00D5488E">
      <w:pPr>
        <w:pStyle w:val="Akapitzlist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85E9C">
        <w:rPr>
          <w:rFonts w:ascii="Times New Roman" w:hAnsi="Times New Roman"/>
          <w:b/>
          <w:sz w:val="24"/>
          <w:szCs w:val="24"/>
        </w:rPr>
        <w:t>Ustalenie, jakie zawody, kwalifikacje i  kompetencje są deficytowe/poszukiwane na podlaskim rynku pracy, ze szczególnym uwzględnieniem kluczowych sektorów regionalnej gospodarki, oraz określenie możliwości wsparcia pracodawców w kształceniu ustawicznym w zakresie zidentyfikowanych niedopasowań strukturalnych.</w:t>
      </w:r>
    </w:p>
    <w:p w:rsidR="00D2416A" w:rsidRPr="00185E9C" w:rsidRDefault="00D2416A" w:rsidP="00D548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9C">
        <w:rPr>
          <w:rFonts w:ascii="Times New Roman" w:hAnsi="Times New Roman" w:cs="Times New Roman"/>
          <w:b/>
          <w:sz w:val="24"/>
          <w:szCs w:val="24"/>
        </w:rPr>
        <w:t>Cele szczegółowe badania:</w:t>
      </w:r>
    </w:p>
    <w:p w:rsidR="00D2416A" w:rsidRPr="00185E9C" w:rsidRDefault="00D2416A" w:rsidP="00D5488E">
      <w:pPr>
        <w:pStyle w:val="Akapitzlist"/>
        <w:numPr>
          <w:ilvl w:val="0"/>
          <w:numId w:val="33"/>
        </w:numPr>
        <w:spacing w:before="0"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Zidentyfikowanie zawodów deficytowych/poszukiwanych oraz deficytowych/ trudnych do pozyskania kwalifikacji i kompetencji zawodowych w woj. podlaskim, ze szczególnym uwzględnieniem branż kluczowych regionalnej gospodarki;</w:t>
      </w:r>
    </w:p>
    <w:p w:rsidR="00D2416A" w:rsidRPr="00185E9C" w:rsidRDefault="00D2416A" w:rsidP="00D5488E">
      <w:pPr>
        <w:pStyle w:val="Akapitzlist"/>
        <w:numPr>
          <w:ilvl w:val="0"/>
          <w:numId w:val="33"/>
        </w:numPr>
        <w:spacing w:before="0"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Określenie średniookresowej prognozy zapotrzebowania na deficytowe zawody, kwalifikacje i kompetencje w badanych kluczowych branżach regionalnej gospodarki;</w:t>
      </w:r>
    </w:p>
    <w:p w:rsidR="00D2416A" w:rsidRPr="00185E9C" w:rsidRDefault="00D2416A" w:rsidP="00D5488E">
      <w:pPr>
        <w:pStyle w:val="Akapitzlist"/>
        <w:numPr>
          <w:ilvl w:val="0"/>
          <w:numId w:val="33"/>
        </w:numPr>
        <w:spacing w:before="0"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Identyfikacja kwalifikacji i kompetencji, które są istotne z punku widzenia innowacyjności i rozwoju konkurencyjności przedsiębiorstw działających w kluczowych badanych branżach podlaskiej gospodarki, z uwzględnieniem zawodów/kwalifikacji/kompetencji deficytowych;</w:t>
      </w:r>
    </w:p>
    <w:p w:rsidR="00D2416A" w:rsidRPr="00185E9C" w:rsidRDefault="00D2416A" w:rsidP="00D5488E">
      <w:pPr>
        <w:pStyle w:val="Akapitzlist"/>
        <w:numPr>
          <w:ilvl w:val="0"/>
          <w:numId w:val="33"/>
        </w:numPr>
        <w:spacing w:before="0"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Zidentyfikowanie czynników wpływających na niedobory zasobów pracy w woj. podlaskim – stan obecny i prognoza;</w:t>
      </w:r>
    </w:p>
    <w:p w:rsidR="00D2416A" w:rsidRPr="00185E9C" w:rsidRDefault="00D2416A" w:rsidP="00D5488E">
      <w:pPr>
        <w:pStyle w:val="Akapitzlist"/>
        <w:numPr>
          <w:ilvl w:val="0"/>
          <w:numId w:val="33"/>
        </w:numPr>
        <w:spacing w:before="0"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Identyfikacja barier utrudniających pozyskanie i utrzymanie pracowników</w:t>
      </w:r>
      <w:r w:rsidRPr="00185E9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5E9C">
        <w:rPr>
          <w:rFonts w:ascii="Times New Roman" w:hAnsi="Times New Roman"/>
          <w:sz w:val="24"/>
          <w:szCs w:val="24"/>
        </w:rPr>
        <w:t>posiadających kwalifikacje i kompetencje adekwatne do potrzeb pracodawców z kluczowych branż regionalnej gospodarki;</w:t>
      </w:r>
    </w:p>
    <w:p w:rsidR="00D2416A" w:rsidRPr="00185E9C" w:rsidRDefault="00D2416A" w:rsidP="00D5488E">
      <w:pPr>
        <w:pStyle w:val="Akapitzlist"/>
        <w:numPr>
          <w:ilvl w:val="0"/>
          <w:numId w:val="33"/>
        </w:numPr>
        <w:spacing w:before="0"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Analiza zasobów pracy w zawodach deficytowych/poszukiwanych przez pracodawców w woj. podla</w:t>
      </w:r>
      <w:r w:rsidRPr="00185E9C">
        <w:rPr>
          <w:rFonts w:ascii="Times New Roman" w:hAnsi="Times New Roman"/>
          <w:b/>
          <w:sz w:val="24"/>
          <w:szCs w:val="24"/>
        </w:rPr>
        <w:t>s</w:t>
      </w:r>
      <w:r w:rsidRPr="00185E9C">
        <w:rPr>
          <w:rFonts w:ascii="Times New Roman" w:hAnsi="Times New Roman"/>
          <w:sz w:val="24"/>
          <w:szCs w:val="24"/>
        </w:rPr>
        <w:t>kim oraz ocena ich jakości;</w:t>
      </w:r>
    </w:p>
    <w:p w:rsidR="00D2416A" w:rsidRPr="00185E9C" w:rsidRDefault="00D2416A" w:rsidP="00D5488E">
      <w:pPr>
        <w:pStyle w:val="Akapitzlist"/>
        <w:numPr>
          <w:ilvl w:val="0"/>
          <w:numId w:val="33"/>
        </w:numPr>
        <w:spacing w:before="0"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Oczekiwania pracodawców w zakresie oferty kształcenia zawodowego w formach szkolnych i pozaszkolnych (w tym oferty szkoleniowej) w zakresie deficytowych/poszukiwanych zawodów/ kwalifikacji;</w:t>
      </w:r>
    </w:p>
    <w:p w:rsidR="00D2416A" w:rsidRPr="00185E9C" w:rsidRDefault="00D2416A" w:rsidP="00D5488E">
      <w:pPr>
        <w:pStyle w:val="Akapitzlist"/>
        <w:numPr>
          <w:ilvl w:val="0"/>
          <w:numId w:val="33"/>
        </w:numPr>
        <w:spacing w:before="0"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Analiza aktualnej oferty kształcenia zawodowego w formach szkolnych oraz pozaszkolnych w zawodach deficytowych/poszukiwanych w woj. podlaskim i ocena jej dopasowania do potrzeb pracodawców;</w:t>
      </w:r>
    </w:p>
    <w:p w:rsidR="00D2416A" w:rsidRPr="00185E9C" w:rsidRDefault="00D2416A" w:rsidP="00D5488E">
      <w:pPr>
        <w:pStyle w:val="Akapitzlist"/>
        <w:numPr>
          <w:ilvl w:val="0"/>
          <w:numId w:val="33"/>
        </w:numPr>
        <w:spacing w:before="0"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Zidentyfikowanie okoliczności sprzyjających i hamujących uruchamianie nowych kierunków kształcenia w zawodach deficytowych/poszukiwanych w woj. podlaskim; </w:t>
      </w:r>
    </w:p>
    <w:p w:rsidR="00D2416A" w:rsidRPr="00185E9C" w:rsidRDefault="00D2416A" w:rsidP="00D5488E">
      <w:pPr>
        <w:pStyle w:val="Akapitzlist"/>
        <w:numPr>
          <w:ilvl w:val="0"/>
          <w:numId w:val="33"/>
        </w:numPr>
        <w:spacing w:before="0"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Analiza możliwości wsparcia zawodowego kształcenia ustawicznego w zawodach deficytowych/poszukiwanych w woj. podlaskim;</w:t>
      </w:r>
    </w:p>
    <w:p w:rsidR="00D2416A" w:rsidRPr="00185E9C" w:rsidRDefault="00D2416A" w:rsidP="00D5488E">
      <w:pPr>
        <w:pStyle w:val="Akapitzlist"/>
        <w:numPr>
          <w:ilvl w:val="0"/>
          <w:numId w:val="33"/>
        </w:numPr>
        <w:spacing w:before="0"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Analiza dostępności i skuteczności instrumentów wsparcia, które mają na celu niwelację luki pomiędzy kwalifikacjami i kompetencjami posiadanymi przez dostępne i przyszłe </w:t>
      </w:r>
      <w:r w:rsidRPr="00185E9C">
        <w:rPr>
          <w:rFonts w:ascii="Times New Roman" w:hAnsi="Times New Roman"/>
          <w:sz w:val="24"/>
          <w:szCs w:val="24"/>
        </w:rPr>
        <w:lastRenderedPageBreak/>
        <w:t>zasoby siły roboczej a tymi, które są pożądane przez pracodawców z woj. podlaskiego, w szczególności przez pracodawców z badanych kluczowych branż gospodarki.</w:t>
      </w:r>
    </w:p>
    <w:p w:rsidR="00D2416A" w:rsidRPr="00185E9C" w:rsidRDefault="00D2416A" w:rsidP="00D5488E">
      <w:pPr>
        <w:pStyle w:val="Tekstpodstawowy3"/>
        <w:rPr>
          <w:b/>
          <w:szCs w:val="24"/>
        </w:rPr>
      </w:pPr>
    </w:p>
    <w:p w:rsidR="00D2416A" w:rsidRPr="00185E9C" w:rsidRDefault="00D2416A" w:rsidP="00D5488E">
      <w:pPr>
        <w:pStyle w:val="Tekstpodstawowy3"/>
        <w:numPr>
          <w:ilvl w:val="0"/>
          <w:numId w:val="34"/>
        </w:numPr>
        <w:spacing w:before="0" w:after="120"/>
        <w:ind w:left="641" w:hanging="357"/>
        <w:rPr>
          <w:b/>
          <w:szCs w:val="24"/>
        </w:rPr>
      </w:pPr>
      <w:r w:rsidRPr="00185E9C">
        <w:rPr>
          <w:b/>
          <w:szCs w:val="24"/>
        </w:rPr>
        <w:t>Minimalny zakres podmiotowy i przedmiotowy badania: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685"/>
        <w:gridCol w:w="5068"/>
      </w:tblGrid>
      <w:tr w:rsidR="00D2416A" w:rsidRPr="00185E9C" w:rsidTr="00D2416A">
        <w:trPr>
          <w:trHeight w:val="567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416A" w:rsidRPr="00185E9C" w:rsidRDefault="00D2416A" w:rsidP="00D5488E">
            <w:pPr>
              <w:pStyle w:val="Tekstpodstawowy3"/>
              <w:rPr>
                <w:b/>
                <w:szCs w:val="24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16A" w:rsidRPr="00185E9C" w:rsidRDefault="00D2416A" w:rsidP="00D5488E">
            <w:pPr>
              <w:pStyle w:val="Tekstpodstawowy3"/>
              <w:rPr>
                <w:b/>
                <w:szCs w:val="24"/>
              </w:rPr>
            </w:pPr>
            <w:r w:rsidRPr="00185E9C">
              <w:rPr>
                <w:b/>
                <w:szCs w:val="24"/>
              </w:rPr>
              <w:t>Minimalny  zakres podmiotowy badania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16A" w:rsidRPr="00185E9C" w:rsidRDefault="00D2416A" w:rsidP="00D5488E">
            <w:pPr>
              <w:pStyle w:val="Tekstpodstawowy3"/>
              <w:rPr>
                <w:b/>
                <w:szCs w:val="24"/>
              </w:rPr>
            </w:pPr>
            <w:r w:rsidRPr="00185E9C">
              <w:rPr>
                <w:b/>
                <w:szCs w:val="24"/>
              </w:rPr>
              <w:t>Minimalny zakres przedmiotowy badania</w:t>
            </w:r>
          </w:p>
        </w:tc>
      </w:tr>
      <w:tr w:rsidR="00D2416A" w:rsidRPr="00185E9C" w:rsidTr="00D2416A">
        <w:trPr>
          <w:trHeight w:val="263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Analiza </w:t>
            </w:r>
            <w:proofErr w:type="spellStart"/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desk</w:t>
            </w:r>
            <w:proofErr w:type="spellEnd"/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research</w:t>
            </w:r>
            <w:proofErr w:type="spellEnd"/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Zakres analizy:</w:t>
            </w: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- dane dotyczące deficytowych /poszukiwanych zawodów, kwalifikacji i kompetencji w woj. podlaskim w podziale na sekcje/działy</w:t>
            </w:r>
            <w:r w:rsidRPr="00185E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gospodarki (wg PKD 2007) </w:t>
            </w: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- dane dotyczące wykorzystanych (tj. pracujący) i niewykorzystanych zasobów siły roboczej (tj. bezrobotni, bierni zawodowo, itp.)</w:t>
            </w: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- 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dane dotyczące wolnych miejsc pracy z uwzględnieniem grup zawodowych</w:t>
            </w: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EC19B4">
            <w:pPr>
              <w:pStyle w:val="Tekstpodstawowy3"/>
              <w:numPr>
                <w:ilvl w:val="0"/>
                <w:numId w:val="50"/>
              </w:numPr>
              <w:spacing w:before="0"/>
              <w:rPr>
                <w:b/>
                <w:szCs w:val="24"/>
                <w:u w:val="single"/>
                <w:lang w:eastAsia="pl-PL"/>
              </w:rPr>
            </w:pPr>
            <w:r w:rsidRPr="00185E9C">
              <w:rPr>
                <w:szCs w:val="24"/>
              </w:rPr>
              <w:t>Analiza badań, analiz oraz baz danych dotyczących zawodów deficytowych/poszukiwanych oraz popytu na zawody, kwalifikacje i kompetencje w woj. podlaskim, co najmniej w poniższym zakresie: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35"/>
              </w:numPr>
              <w:spacing w:before="0" w:after="0" w:line="240" w:lineRule="auto"/>
              <w:ind w:left="317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Monitoring zawodów deficytowych i nadwyżkowych,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35"/>
              </w:numPr>
              <w:spacing w:before="0" w:after="0" w:line="240" w:lineRule="auto"/>
              <w:ind w:left="317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Barometr Zawodów,</w:t>
            </w:r>
          </w:p>
          <w:p w:rsidR="00D2416A" w:rsidRPr="00185E9C" w:rsidRDefault="00D2416A" w:rsidP="00D5488E">
            <w:pPr>
              <w:pStyle w:val="Tekstpodstawowy3"/>
              <w:numPr>
                <w:ilvl w:val="0"/>
                <w:numId w:val="35"/>
              </w:numPr>
              <w:spacing w:before="0"/>
              <w:ind w:left="317" w:hanging="283"/>
              <w:jc w:val="left"/>
              <w:rPr>
                <w:szCs w:val="24"/>
              </w:rPr>
            </w:pPr>
            <w:r w:rsidRPr="00185E9C">
              <w:rPr>
                <w:szCs w:val="24"/>
              </w:rPr>
              <w:t>Podlaska Mapa Zawodów i Kwalifikacji,</w:t>
            </w:r>
          </w:p>
          <w:p w:rsidR="00D2416A" w:rsidRPr="00185E9C" w:rsidRDefault="00D2416A" w:rsidP="00D5488E">
            <w:pPr>
              <w:pStyle w:val="Tekstpodstawowy3"/>
              <w:numPr>
                <w:ilvl w:val="0"/>
                <w:numId w:val="35"/>
              </w:numPr>
              <w:spacing w:before="0"/>
              <w:ind w:left="317" w:hanging="283"/>
              <w:jc w:val="left"/>
              <w:rPr>
                <w:szCs w:val="24"/>
              </w:rPr>
            </w:pPr>
            <w:r w:rsidRPr="00185E9C">
              <w:rPr>
                <w:szCs w:val="24"/>
              </w:rPr>
              <w:t>Statystyki rynku pracy z PUP;</w:t>
            </w:r>
          </w:p>
          <w:p w:rsidR="00D2416A" w:rsidRPr="00185E9C" w:rsidRDefault="00D2416A" w:rsidP="00D5488E">
            <w:pPr>
              <w:pStyle w:val="Tekstpodstawowy3"/>
              <w:ind w:left="317" w:firstLine="2"/>
              <w:rPr>
                <w:szCs w:val="24"/>
              </w:rPr>
            </w:pPr>
            <w:r w:rsidRPr="00185E9C">
              <w:rPr>
                <w:szCs w:val="24"/>
                <w:u w:val="single"/>
              </w:rPr>
              <w:t xml:space="preserve">oraz </w:t>
            </w:r>
            <w:r w:rsidRPr="00185E9C">
              <w:rPr>
                <w:b/>
                <w:szCs w:val="24"/>
                <w:u w:val="single"/>
              </w:rPr>
              <w:t>weryfikacja listy zawodów deficytowych/poszukiwanych w woj. podlaskim;</w:t>
            </w:r>
          </w:p>
          <w:p w:rsidR="00D2416A" w:rsidRPr="00185E9C" w:rsidRDefault="00D2416A" w:rsidP="00EC19B4">
            <w:pPr>
              <w:pStyle w:val="Tekstpodstawowy3"/>
              <w:numPr>
                <w:ilvl w:val="0"/>
                <w:numId w:val="50"/>
              </w:numPr>
              <w:spacing w:before="120"/>
              <w:ind w:left="357" w:hanging="357"/>
              <w:jc w:val="left"/>
              <w:rPr>
                <w:szCs w:val="24"/>
              </w:rPr>
            </w:pPr>
            <w:r w:rsidRPr="00185E9C">
              <w:rPr>
                <w:szCs w:val="24"/>
              </w:rPr>
              <w:t>Analiza deficytu pracowników na rynku pracy w dominujących sekcjach/działach gospodarki (PKD 2007) w woj. podlaskim, co najmniej w poniższym zakresie:</w:t>
            </w:r>
          </w:p>
          <w:p w:rsidR="00D2416A" w:rsidRPr="00185E9C" w:rsidRDefault="00D2416A" w:rsidP="00D5488E">
            <w:pPr>
              <w:pStyle w:val="Default"/>
              <w:numPr>
                <w:ilvl w:val="0"/>
                <w:numId w:val="36"/>
              </w:numPr>
              <w:ind w:left="317" w:hanging="283"/>
              <w:rPr>
                <w:rFonts w:ascii="Times New Roman" w:hAnsi="Times New Roman"/>
              </w:rPr>
            </w:pPr>
            <w:r w:rsidRPr="00185E9C">
              <w:rPr>
                <w:rFonts w:ascii="Times New Roman" w:hAnsi="Times New Roman"/>
                <w:bCs/>
                <w:color w:val="auto"/>
              </w:rPr>
              <w:t>wybrane działy z Sekcji C Przetwórstwo przemysłowe:</w:t>
            </w:r>
            <w:r w:rsidRPr="00185E9C">
              <w:rPr>
                <w:rFonts w:ascii="Times New Roman" w:hAnsi="Times New Roman"/>
                <w:bCs/>
                <w:color w:val="auto"/>
              </w:rPr>
              <w:br/>
              <w:t xml:space="preserve">- produkcja artykułów spożywczych (Dział 10); </w:t>
            </w:r>
            <w:r w:rsidRPr="00185E9C">
              <w:rPr>
                <w:rFonts w:ascii="Times New Roman" w:hAnsi="Times New Roman"/>
                <w:bCs/>
                <w:color w:val="auto"/>
              </w:rPr>
              <w:br/>
              <w:t xml:space="preserve">- produkcja wyrobów z drewna oraz korka, z wyłączeniem mebli; produkcja wyrobów ze słomy i materiałów używanych do wyplatania (Dział 16); </w:t>
            </w:r>
            <w:r w:rsidRPr="00185E9C">
              <w:rPr>
                <w:rFonts w:ascii="Times New Roman" w:hAnsi="Times New Roman"/>
                <w:bCs/>
                <w:color w:val="auto"/>
              </w:rPr>
              <w:br/>
              <w:t xml:space="preserve">- produkcja wyrobów z gumy i tworzyw sztucznych (Dział 22); </w:t>
            </w:r>
            <w:r w:rsidRPr="00185E9C">
              <w:rPr>
                <w:rFonts w:ascii="Times New Roman" w:hAnsi="Times New Roman"/>
                <w:bCs/>
                <w:color w:val="auto"/>
              </w:rPr>
              <w:br/>
              <w:t xml:space="preserve">- </w:t>
            </w:r>
            <w:r w:rsidRPr="00185E9C">
              <w:rPr>
                <w:rFonts w:ascii="Times New Roman" w:hAnsi="Times New Roman"/>
                <w:bCs/>
              </w:rPr>
              <w:t xml:space="preserve">produkcja metalowych wyrobów gotowych, z wyłączeniem maszyn i urządzeń (Dział 25); </w:t>
            </w:r>
            <w:r w:rsidRPr="00185E9C">
              <w:rPr>
                <w:rFonts w:ascii="Times New Roman" w:hAnsi="Times New Roman"/>
                <w:bCs/>
              </w:rPr>
              <w:br/>
              <w:t>- produkcja maszyn i urządzeń, gdzie indziej niesklasyfikowana (Dział 28);</w:t>
            </w:r>
          </w:p>
          <w:p w:rsidR="00D2416A" w:rsidRPr="00185E9C" w:rsidRDefault="00D2416A" w:rsidP="00D5488E">
            <w:pPr>
              <w:pStyle w:val="Tekstpodstawowy3"/>
              <w:numPr>
                <w:ilvl w:val="0"/>
                <w:numId w:val="36"/>
              </w:numPr>
              <w:spacing w:before="0"/>
              <w:ind w:left="317" w:hanging="283"/>
              <w:jc w:val="left"/>
              <w:rPr>
                <w:szCs w:val="24"/>
              </w:rPr>
            </w:pPr>
            <w:r w:rsidRPr="00185E9C">
              <w:rPr>
                <w:bCs/>
                <w:szCs w:val="24"/>
              </w:rPr>
              <w:t>Sekcja F Budownictwo;</w:t>
            </w:r>
          </w:p>
          <w:p w:rsidR="00D2416A" w:rsidRPr="00185E9C" w:rsidRDefault="00D2416A" w:rsidP="00D5488E">
            <w:pPr>
              <w:pStyle w:val="Tekstpodstawowy3"/>
              <w:numPr>
                <w:ilvl w:val="0"/>
                <w:numId w:val="36"/>
              </w:numPr>
              <w:spacing w:before="0"/>
              <w:ind w:left="317" w:hanging="283"/>
              <w:jc w:val="left"/>
              <w:rPr>
                <w:szCs w:val="24"/>
              </w:rPr>
            </w:pPr>
            <w:r w:rsidRPr="00185E9C">
              <w:rPr>
                <w:szCs w:val="24"/>
              </w:rPr>
              <w:t>Sekcja G</w:t>
            </w:r>
            <w:r w:rsidRPr="00185E9C">
              <w:rPr>
                <w:color w:val="FF0000"/>
                <w:szCs w:val="24"/>
              </w:rPr>
              <w:t xml:space="preserve"> </w:t>
            </w:r>
            <w:r w:rsidRPr="00185E9C">
              <w:rPr>
                <w:bCs/>
                <w:szCs w:val="24"/>
              </w:rPr>
              <w:t>Handel hurtowy i detaliczny; naprawa pojazdów samochodowych, włączając motocykle;</w:t>
            </w:r>
          </w:p>
          <w:p w:rsidR="00D2416A" w:rsidRPr="00185E9C" w:rsidRDefault="00D2416A" w:rsidP="00D5488E">
            <w:pPr>
              <w:pStyle w:val="Tekstpodstawowy3"/>
              <w:numPr>
                <w:ilvl w:val="0"/>
                <w:numId w:val="36"/>
              </w:numPr>
              <w:spacing w:before="0"/>
              <w:ind w:left="317" w:hanging="283"/>
              <w:jc w:val="left"/>
              <w:rPr>
                <w:bCs/>
                <w:szCs w:val="24"/>
              </w:rPr>
            </w:pPr>
            <w:r w:rsidRPr="00185E9C">
              <w:rPr>
                <w:bCs/>
                <w:szCs w:val="24"/>
              </w:rPr>
              <w:t>Sekcja H- Transport i gospodarka magazynowa;</w:t>
            </w:r>
          </w:p>
          <w:p w:rsidR="00D2416A" w:rsidRPr="00185E9C" w:rsidRDefault="00D2416A" w:rsidP="00D5488E">
            <w:pPr>
              <w:pStyle w:val="Tekstpodstawowy3"/>
              <w:numPr>
                <w:ilvl w:val="0"/>
                <w:numId w:val="36"/>
              </w:numPr>
              <w:spacing w:before="0"/>
              <w:ind w:left="317" w:hanging="283"/>
              <w:jc w:val="left"/>
              <w:rPr>
                <w:szCs w:val="24"/>
              </w:rPr>
            </w:pPr>
            <w:r w:rsidRPr="00185E9C">
              <w:rPr>
                <w:bCs/>
                <w:szCs w:val="24"/>
              </w:rPr>
              <w:t>Sekcja I Działalność związana z zakwaterowaniem i usługami gastronomicznymi;</w:t>
            </w:r>
          </w:p>
          <w:p w:rsidR="00D2416A" w:rsidRPr="00185E9C" w:rsidRDefault="00D2416A" w:rsidP="00D5488E">
            <w:pPr>
              <w:pStyle w:val="Tekstpodstawowy3"/>
              <w:numPr>
                <w:ilvl w:val="0"/>
                <w:numId w:val="36"/>
              </w:numPr>
              <w:spacing w:before="0"/>
              <w:ind w:left="317" w:hanging="283"/>
              <w:jc w:val="left"/>
              <w:rPr>
                <w:bCs/>
                <w:szCs w:val="24"/>
              </w:rPr>
            </w:pPr>
            <w:r w:rsidRPr="00185E9C">
              <w:rPr>
                <w:bCs/>
                <w:szCs w:val="24"/>
              </w:rPr>
              <w:t>Sekcja Q - Opieka zdrowotna i pomoc społeczna;</w:t>
            </w:r>
          </w:p>
          <w:p w:rsidR="00D2416A" w:rsidRPr="00185E9C" w:rsidRDefault="00D2416A" w:rsidP="00EC19B4">
            <w:pPr>
              <w:pStyle w:val="Tekstpodstawowy3"/>
              <w:numPr>
                <w:ilvl w:val="0"/>
                <w:numId w:val="50"/>
              </w:numPr>
              <w:spacing w:before="120"/>
              <w:ind w:left="318" w:hanging="312"/>
              <w:jc w:val="left"/>
              <w:rPr>
                <w:szCs w:val="24"/>
              </w:rPr>
            </w:pPr>
            <w:r w:rsidRPr="00185E9C">
              <w:rPr>
                <w:szCs w:val="24"/>
              </w:rPr>
              <w:t xml:space="preserve">Analiza potencjału zatrudnieniowego przedsiębiorstw w ujęciu branżowym i analiza </w:t>
            </w:r>
            <w:r w:rsidRPr="00185E9C">
              <w:rPr>
                <w:szCs w:val="24"/>
              </w:rPr>
              <w:lastRenderedPageBreak/>
              <w:t>wolnych miejsc pracy z uwzględnieniem grup zawodowych;</w:t>
            </w:r>
          </w:p>
          <w:p w:rsidR="00D2416A" w:rsidRPr="00185E9C" w:rsidRDefault="00D2416A" w:rsidP="00EC19B4">
            <w:pPr>
              <w:pStyle w:val="Tekstpodstawowy3"/>
              <w:numPr>
                <w:ilvl w:val="0"/>
                <w:numId w:val="50"/>
              </w:numPr>
              <w:spacing w:before="120"/>
              <w:ind w:left="318" w:hanging="312"/>
              <w:jc w:val="left"/>
              <w:rPr>
                <w:szCs w:val="24"/>
              </w:rPr>
            </w:pPr>
            <w:r w:rsidRPr="00185E9C">
              <w:rPr>
                <w:szCs w:val="24"/>
              </w:rPr>
              <w:t>Analiza niewykorzystanych zasobów siły roboczej w woj. podlaskim ze względu na rozmiary oraz strukturę zawodowo-kwalifikacyjną, okres pozostawania bez pracy, wiek, płeć, itp.;</w:t>
            </w:r>
          </w:p>
        </w:tc>
      </w:tr>
      <w:tr w:rsidR="00D2416A" w:rsidRPr="00185E9C" w:rsidTr="00D2416A">
        <w:trPr>
          <w:trHeight w:val="168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II.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Analiza </w:t>
            </w:r>
            <w:proofErr w:type="spellStart"/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desk</w:t>
            </w:r>
            <w:proofErr w:type="spellEnd"/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research</w:t>
            </w:r>
            <w:proofErr w:type="spellEnd"/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Zakres analizy oferty edukacyjnej:</w:t>
            </w: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- dane dotyczące kształcenia zawodowego w formach szkolnych i pozaszkolnych w woj. podlaskim, według kierunków kształconych w zawodach deficytowych/ poszukiwanych (infrastruktura edukacyjna, instytucje kształcące, standardy kształcenia, instytucje szkoleniowe, rynek edukacyjny) wraz z opisem wzajemnych powiązań.</w:t>
            </w: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pStyle w:val="Tekstpodstawowy3"/>
              <w:numPr>
                <w:ilvl w:val="0"/>
                <w:numId w:val="37"/>
              </w:numPr>
              <w:spacing w:before="120"/>
              <w:ind w:left="317" w:hanging="283"/>
              <w:jc w:val="left"/>
              <w:rPr>
                <w:szCs w:val="24"/>
                <w:lang w:eastAsia="pl-PL"/>
              </w:rPr>
            </w:pPr>
            <w:r w:rsidRPr="00185E9C">
              <w:rPr>
                <w:szCs w:val="24"/>
              </w:rPr>
              <w:t>Analiza literatury przedmiotu, uregulowań prawnych, programów i strategii oraz dostępnych baz danych;</w:t>
            </w:r>
          </w:p>
          <w:p w:rsidR="00D2416A" w:rsidRPr="00185E9C" w:rsidRDefault="00D2416A" w:rsidP="00D5488E">
            <w:pPr>
              <w:pStyle w:val="Tekstpodstawowy3"/>
              <w:numPr>
                <w:ilvl w:val="0"/>
                <w:numId w:val="37"/>
              </w:numPr>
              <w:spacing w:before="120"/>
              <w:ind w:left="317" w:hanging="283"/>
              <w:jc w:val="left"/>
              <w:rPr>
                <w:szCs w:val="24"/>
              </w:rPr>
            </w:pPr>
            <w:r w:rsidRPr="00185E9C">
              <w:rPr>
                <w:szCs w:val="24"/>
              </w:rPr>
              <w:t>Analiza szkolnictwa zawodowego i kształcenia w zawodach deficytowych/poszukiwanych na rynku pracy: struktury oferty edukacyjnej, liczebności uczniów oraz absolwentów poszczególnych kierunków kształcenia, również w perspektywie przyszłości wyznaczonej cyklem kształcenia;</w:t>
            </w:r>
          </w:p>
          <w:p w:rsidR="00D2416A" w:rsidRPr="00185E9C" w:rsidRDefault="00D2416A" w:rsidP="00D5488E">
            <w:pPr>
              <w:pStyle w:val="Tekstpodstawowy3"/>
              <w:numPr>
                <w:ilvl w:val="0"/>
                <w:numId w:val="37"/>
              </w:numPr>
              <w:spacing w:before="120"/>
              <w:ind w:left="317" w:hanging="283"/>
              <w:jc w:val="left"/>
              <w:rPr>
                <w:szCs w:val="24"/>
              </w:rPr>
            </w:pPr>
            <w:r w:rsidRPr="00185E9C">
              <w:rPr>
                <w:szCs w:val="24"/>
              </w:rPr>
              <w:t>Analiza oferty kształcenia w formach pozaszkolnych (w tym oferty szkoleniowej);</w:t>
            </w:r>
          </w:p>
          <w:p w:rsidR="00D2416A" w:rsidRPr="00185E9C" w:rsidRDefault="00D2416A" w:rsidP="00D5488E">
            <w:pPr>
              <w:pStyle w:val="Tekstpodstawowy3"/>
              <w:numPr>
                <w:ilvl w:val="0"/>
                <w:numId w:val="37"/>
              </w:numPr>
              <w:spacing w:before="120"/>
              <w:ind w:left="317" w:hanging="283"/>
              <w:jc w:val="left"/>
              <w:rPr>
                <w:szCs w:val="24"/>
              </w:rPr>
            </w:pPr>
            <w:r w:rsidRPr="00185E9C">
              <w:rPr>
                <w:szCs w:val="24"/>
              </w:rPr>
              <w:t>Analiza możliwości wsparcia zawodowego kształcenia ustawicznego w zawodach deficytowych/poszukiwanych w woj. podlaskim;</w:t>
            </w:r>
          </w:p>
        </w:tc>
      </w:tr>
      <w:tr w:rsidR="00D2416A" w:rsidRPr="00185E9C" w:rsidTr="00D2416A">
        <w:trPr>
          <w:trHeight w:val="263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Badanie ilościowe pracodawców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 woj. podlaskiego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 z wymienionych branż z uwzględnieniem wielkości przedsiębiorstwa (należy uwzględnić te przedsiębiorstwa, które mają duży wpływ na sytuację na lokalnym rynku pracy i kształtują charakter/specjalizację lokalnej gospodarki, należy pominąć o niskim wpływie na kreowanie lokalnego popytu oraz  jednoosobowe działalności gospodarcze);</w:t>
            </w: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dobór próby</w:t>
            </w:r>
            <w:r w:rsidRPr="00185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 w:rsidRPr="0018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losowy spośród przedsiębiorstw określonych w operacie do losowania;</w:t>
            </w:r>
            <w:r w:rsidRPr="00185E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próba reprezentatywna dla kluczowych branż w woj. podlaskim</w:t>
            </w: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operat do losowania: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 przedsiębiorstwa, które wpływają na sytuację na lokalnym rynku pracy (kreują popyt na lokalnym rynku pracy) i kształtują 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charakter/specjalizację lokalnej gospodarki</w:t>
            </w: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liczba ankiet: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 do ustalenia przez Wykonawcę po określeniu operatu do losowania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pStyle w:val="Akapitzlist"/>
              <w:numPr>
                <w:ilvl w:val="0"/>
                <w:numId w:val="38"/>
              </w:numPr>
              <w:spacing w:before="120" w:after="0" w:line="240" w:lineRule="auto"/>
              <w:ind w:left="459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lastRenderedPageBreak/>
              <w:t>Zidentyfikowanie zawodów deficytowych/ poszukiwanych oraz deficytowych kwalifikacji i kompetencji zawodowych występujących w woj. podlaskim, ze szczególnym uwzględnieniem potrzeb firm działających w branżach kluczowych regionalnej gospodarki;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38"/>
              </w:numPr>
              <w:spacing w:before="120" w:after="0" w:line="240" w:lineRule="auto"/>
              <w:ind w:left="459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Ocena jakości zasobów pracy w zawodach deficytowych/poszukiwanych przez pracodawców;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38"/>
              </w:numPr>
              <w:spacing w:before="120" w:after="0" w:line="240" w:lineRule="auto"/>
              <w:ind w:left="425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Ocena potencjału zatrudnieniowego przedsiębiorstw w ujęciu branżowym (badane kluczowe branże) z uwzględnieniem deficytowych zawodów/kwalifikacji i kompetencji oraz ocena dotychczasowego pokrycia wakatów i wpływu polityki zatrudnieniowej na sytuację przedsiębiorstwa;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38"/>
              </w:numPr>
              <w:spacing w:before="120" w:after="0" w:line="240" w:lineRule="auto"/>
              <w:ind w:left="459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 xml:space="preserve">Identyfikacja barier utrudniających pozyskanie i utrzymanie kadr posiadających kwalifikacje i kompetencje adekwatne do potrzeb pracodawców z kluczowych branż regionalnej gospodarki; 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38"/>
              </w:numPr>
              <w:spacing w:before="120" w:after="0" w:line="240" w:lineRule="auto"/>
              <w:ind w:left="459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 xml:space="preserve">Poznanie opinii nt. czynników wpływających na niedobory zasobów pracy w woj. </w:t>
            </w:r>
            <w:r w:rsidRPr="00185E9C">
              <w:rPr>
                <w:rFonts w:ascii="Times New Roman" w:hAnsi="Times New Roman"/>
                <w:sz w:val="24"/>
                <w:szCs w:val="24"/>
              </w:rPr>
              <w:lastRenderedPageBreak/>
              <w:t>podlaskim – stan obecny i prognoza w ramach wyodrębnionych zawodów deficytowych w badanych kluczowych sektorach woj. podlaskiego;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38"/>
              </w:numPr>
              <w:spacing w:before="120" w:after="0" w:line="240" w:lineRule="auto"/>
              <w:ind w:left="459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Ocena jakości i dostępności przestrzeni edukacyjnej dla deficytowych zawodów/kwalifikacji/kompetencji w woj. podlaskim, w tym ocena jakości oferty edukacyjnej/szkoleniowej w zawodach deficytowych/poszukiwanych w danej branży;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38"/>
              </w:numPr>
              <w:spacing w:before="120" w:after="0" w:line="240" w:lineRule="auto"/>
              <w:ind w:left="459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Poznanie oczekiwań pracodawców w zakresie oferty kształcenia zawodowego w formach szkolnych i pozaszkolnych (w tym oferty szkoleniowej);</w:t>
            </w:r>
          </w:p>
        </w:tc>
      </w:tr>
      <w:tr w:rsidR="00D2416A" w:rsidRPr="00185E9C" w:rsidTr="00D2416A">
        <w:trPr>
          <w:trHeight w:val="54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Badanie jakościowe (zogniskowane wywiady grupowe FGI):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pracodawców, przedstawicieli zrzeszeń pracodawców lub/i klastrów, których specjalizacja dotyczy badanych branż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instytucji pośredniczących w rekrutacji pracowników, instytucji otoczenia biznesu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16A" w:rsidRPr="00185E9C" w:rsidRDefault="00D2416A" w:rsidP="00D5488E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6A" w:rsidRPr="00185E9C" w:rsidRDefault="00D2416A" w:rsidP="00D5488E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minimalna liczba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FGI: N=4, 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gdzie w ramach odrębnych FGI uczestnikami każdego z wywiadów powinni być przedstawiciele wymienionych branż:</w:t>
            </w: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pierwsza:</w:t>
            </w: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Cs/>
                <w:sz w:val="24"/>
                <w:szCs w:val="24"/>
              </w:rPr>
              <w:t>Przedstawiciele pracodawców z Sekcji C</w:t>
            </w:r>
            <w:r w:rsidRPr="0018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hAnsi="Times New Roman" w:cs="Times New Roman"/>
                <w:bCs/>
                <w:sz w:val="24"/>
                <w:szCs w:val="24"/>
              </w:rPr>
              <w:t>Przetwórstwo przemysłowe oraz pozostali uczestnicy;</w:t>
            </w:r>
          </w:p>
          <w:p w:rsidR="00D2416A" w:rsidRPr="00185E9C" w:rsidRDefault="00D2416A" w:rsidP="00D54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Grupa druga:</w:t>
            </w: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Przedstawiciele pracodawców z 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Sekcji G</w:t>
            </w:r>
            <w:r w:rsidRPr="00185E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hAnsi="Times New Roman" w:cs="Times New Roman"/>
                <w:bCs/>
                <w:sz w:val="24"/>
                <w:szCs w:val="24"/>
              </w:rPr>
              <w:t>Handel hurtowy i detaliczny; naprawa pojazdów samochodowych, włączając motocykle oraz Sekcji I Działalność związana z zakwaterowaniem i usługami gastronomicznymi</w:t>
            </w:r>
            <w:r w:rsidRPr="0018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hAnsi="Times New Roman" w:cs="Times New Roman"/>
                <w:bCs/>
                <w:sz w:val="24"/>
                <w:szCs w:val="24"/>
              </w:rPr>
              <w:t>oraz pozostali uczestnicy;</w:t>
            </w: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Grupa trzecia:</w:t>
            </w: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Cs/>
                <w:sz w:val="24"/>
                <w:szCs w:val="24"/>
              </w:rPr>
              <w:t>Przedstawiciele pracodawców z Sekcji F- Budownictwo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 oraz z S</w:t>
            </w:r>
            <w:r w:rsidRPr="00185E9C">
              <w:rPr>
                <w:rFonts w:ascii="Times New Roman" w:hAnsi="Times New Roman" w:cs="Times New Roman"/>
                <w:bCs/>
                <w:sz w:val="24"/>
                <w:szCs w:val="24"/>
              </w:rPr>
              <w:t>ekcji H- Transport</w:t>
            </w:r>
            <w:r w:rsidRPr="0018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gospodarka magazynowa oraz pozostali </w:t>
            </w:r>
            <w:r w:rsidRPr="00185E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uczestnicy;</w:t>
            </w: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Grupa czwarta:</w:t>
            </w:r>
          </w:p>
          <w:p w:rsidR="00D2416A" w:rsidRPr="00185E9C" w:rsidRDefault="00D2416A" w:rsidP="00D5488E">
            <w:pPr>
              <w:pStyle w:val="Tekstpodstawowy3"/>
              <w:rPr>
                <w:bCs/>
                <w:szCs w:val="24"/>
              </w:rPr>
            </w:pPr>
            <w:r w:rsidRPr="00185E9C">
              <w:rPr>
                <w:bCs/>
                <w:szCs w:val="24"/>
              </w:rPr>
              <w:t>Przedstawiciele pracodawców z Sekcji Q-Opieka zdrowotna i pomoc społeczna oraz pozostali uczestnicy</w:t>
            </w:r>
          </w:p>
          <w:p w:rsidR="00D2416A" w:rsidRPr="00185E9C" w:rsidRDefault="00D2416A" w:rsidP="00D5488E">
            <w:pPr>
              <w:pStyle w:val="Tekstpodstawowy3"/>
              <w:rPr>
                <w:bCs/>
                <w:szCs w:val="24"/>
              </w:rPr>
            </w:pP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- dobór próby: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 celowy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pStyle w:val="Akapitzlist"/>
              <w:numPr>
                <w:ilvl w:val="0"/>
                <w:numId w:val="39"/>
              </w:numPr>
              <w:spacing w:before="120" w:after="0" w:line="240" w:lineRule="auto"/>
              <w:ind w:left="431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lastRenderedPageBreak/>
              <w:t>Określenie zapotrzebowania na deficytowe zawody, kwalifikacje i kompetencje w badanych kluczowych branżach regionalnej gospodarki – stan obecny i prognoza;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39"/>
              </w:numPr>
              <w:spacing w:before="120" w:after="0" w:line="240" w:lineRule="auto"/>
              <w:ind w:left="431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Ocena jakości zasobów pracy w zawodach deficytowych/poszukiwanych przez pracodawców;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39"/>
              </w:numPr>
              <w:spacing w:before="120" w:after="0" w:line="240" w:lineRule="auto"/>
              <w:ind w:left="431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Poznanie opinii na temat czynników wpływających na niedobory zasobów pracy w woj. podlaskim – stan obecny i prognoza;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39"/>
              </w:numPr>
              <w:spacing w:before="120" w:after="0" w:line="240" w:lineRule="auto"/>
              <w:ind w:left="431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Określenie sposobów zwiększania potencjału kadr pracowników w perspektywie średniookresowej;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39"/>
              </w:numPr>
              <w:spacing w:before="120" w:after="0" w:line="240" w:lineRule="auto"/>
              <w:ind w:left="431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Identyfikacja katalogu kwalifikacji i kompetencji, które są istotne z punku widzenia innowacyjności i rozwoju konkurencyjności przedsiębiorstw działających w kluczowych badanych branżach podlaskiej gospodarki, z uwzględnieniem zawodów/kwalifikacji/kompetencji deficytowych;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39"/>
              </w:numPr>
              <w:spacing w:before="120" w:after="0" w:line="240" w:lineRule="auto"/>
              <w:ind w:left="431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Określenie luk w systemie edukacji i kształcenia zawodowego, które wpływają na trudności w pozyskaniu odpowiednich kadr;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39"/>
              </w:numPr>
              <w:spacing w:before="120" w:after="0" w:line="240" w:lineRule="auto"/>
              <w:ind w:left="431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Poznanie oczekiwań pracodawców w zakresie oferty kształcenia zawodowego w formach szkolnych i pozaszkolnych (w tym oferty szkoleniowej);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39"/>
              </w:numPr>
              <w:spacing w:before="120" w:after="0" w:line="240" w:lineRule="auto"/>
              <w:ind w:left="431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Wypracowanie rekomendacji dotyczących możliwości niwelacji zidentyfikowanych niedopasowań strukturalnych poprzez kształcenie ustawiczne i inne dostępne instrumenty wsparcia;</w:t>
            </w:r>
          </w:p>
          <w:p w:rsidR="00D2416A" w:rsidRPr="00185E9C" w:rsidRDefault="00D2416A" w:rsidP="00D5488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6A" w:rsidRPr="00185E9C" w:rsidTr="00D2416A">
        <w:trPr>
          <w:trHeight w:val="972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Badanie jakościowe (zogniskowane wywiady grupowe FGI)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przedstawicieli szkół zawodowych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 kształcących w zawodach deficytowych w ramach kluczowych branż woj. podlaskiego oraz </w:t>
            </w:r>
            <w:r w:rsidRPr="00185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przedstawicieli instytucji edukacji, firm szkoleniowych;</w:t>
            </w: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- minimalna liczba wywiadów FGI: N=2</w:t>
            </w: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6A" w:rsidRPr="00185E9C" w:rsidRDefault="00D2416A" w:rsidP="00D548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dobór uczestników badania: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 uwzględniający kształcenie w zawodach deficytowych/ poszukiwanych w dominujących sektorach gospodarki województwa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pStyle w:val="Akapitzlist"/>
              <w:numPr>
                <w:ilvl w:val="0"/>
                <w:numId w:val="40"/>
              </w:numPr>
              <w:spacing w:before="120" w:after="0" w:line="240" w:lineRule="auto"/>
              <w:ind w:left="459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Ocena przestrzeni edukacyjnej dla deficytowych zawodów/kwalifikacji/kompetencji w woj. podlaskim, w tym ocena oferty edukacyjnej, jej jakości i stopnia dopasowania do potrzeb pracodawców;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40"/>
              </w:numPr>
              <w:spacing w:before="120" w:after="0" w:line="240" w:lineRule="auto"/>
              <w:ind w:left="459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Analiza głównych determinant prowadzenia kształcenia zawodowego w woj. podlaskim – zidentyfikowanie okoliczności sprzyjających oraz głównych przeszkód i trudności związanych z uruchomieniem kształcenia w zawodach deficytowych/poszukiwanych na rynku pracy;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40"/>
              </w:numPr>
              <w:spacing w:before="120" w:after="0" w:line="240" w:lineRule="auto"/>
              <w:ind w:left="459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Analiza możliwości wsparcia zawodowego kształcenia ustawicznego w zawodach deficytowych/ poszukiwanych w woj. podlaskim;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40"/>
              </w:numPr>
              <w:spacing w:before="120" w:after="0" w:line="240" w:lineRule="auto"/>
              <w:ind w:left="459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Poznanie opinii nt. czynników wpływających na niedobory zasobów pracy w woj. podlaskim – stan obecny i prognoza;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40"/>
              </w:numPr>
              <w:spacing w:before="120" w:after="0" w:line="240" w:lineRule="auto"/>
              <w:ind w:left="459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Zidentyfikowanie skutecznych rozwiązań, które umożliwiłyby niwelację luki pomiędzy posiadanymi przez obecne i przyszłe zasoby siły roboczej kwalifikacjami i kompetencjami a tymi, które są pożądane przez pracodawców z woj. podlaskiego;</w:t>
            </w:r>
          </w:p>
          <w:p w:rsidR="00D2416A" w:rsidRPr="00185E9C" w:rsidRDefault="00D2416A" w:rsidP="00D5488E">
            <w:pPr>
              <w:pStyle w:val="Akapitzlist"/>
              <w:numPr>
                <w:ilvl w:val="0"/>
                <w:numId w:val="40"/>
              </w:numPr>
              <w:spacing w:before="120" w:after="0" w:line="240" w:lineRule="auto"/>
              <w:ind w:left="459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Wypracowanie rekomendacji dotyczących możliwości niwelacji zidentyfikowanych niedopasowań strukturalnych poprzez kształcenie ustawiczne i inne dostępne instrumenty wsparcia.</w:t>
            </w:r>
          </w:p>
        </w:tc>
      </w:tr>
    </w:tbl>
    <w:p w:rsidR="00D2416A" w:rsidRPr="00185E9C" w:rsidRDefault="00D2416A" w:rsidP="00D5488E">
      <w:pPr>
        <w:pStyle w:val="Tekstpodstawowy3"/>
        <w:rPr>
          <w:b/>
          <w:szCs w:val="24"/>
          <w:lang w:eastAsia="pl-PL"/>
        </w:rPr>
      </w:pPr>
    </w:p>
    <w:p w:rsidR="00D2416A" w:rsidRPr="00185E9C" w:rsidRDefault="00D2416A" w:rsidP="00D5488E">
      <w:pPr>
        <w:pStyle w:val="Tekstpodstawowy3"/>
        <w:ind w:left="170"/>
        <w:rPr>
          <w:szCs w:val="24"/>
          <w:u w:val="single"/>
        </w:rPr>
      </w:pPr>
      <w:r w:rsidRPr="00185E9C">
        <w:rPr>
          <w:szCs w:val="24"/>
          <w:u w:val="single"/>
        </w:rPr>
        <w:t>Ponadto:</w:t>
      </w:r>
    </w:p>
    <w:p w:rsidR="00D2416A" w:rsidRPr="00185E9C" w:rsidRDefault="00D2416A" w:rsidP="00D5488E">
      <w:pPr>
        <w:pStyle w:val="Tekstpodstawowy3"/>
        <w:ind w:left="397"/>
        <w:rPr>
          <w:szCs w:val="24"/>
        </w:rPr>
      </w:pPr>
      <w:r w:rsidRPr="00185E9C">
        <w:rPr>
          <w:szCs w:val="24"/>
        </w:rPr>
        <w:t>- zakres badania do wykonania należy traktować jako zakres minimalny, Wykonawca może podać propozycję jego rozszerzenia. Zamawiający dopuszcza zaproponowanie przez Wykonawcę dodatkowych, szczegółowych zagadnień badawczych oraz hipotez badawczych korespondujących z celami badania.</w:t>
      </w:r>
    </w:p>
    <w:p w:rsidR="00D2416A" w:rsidRPr="00185E9C" w:rsidRDefault="00D2416A" w:rsidP="00D5488E">
      <w:pPr>
        <w:pStyle w:val="Tekstpodstawowy3"/>
        <w:ind w:left="170"/>
        <w:rPr>
          <w:b/>
          <w:szCs w:val="24"/>
        </w:rPr>
      </w:pPr>
      <w:r w:rsidRPr="00185E9C">
        <w:rPr>
          <w:b/>
          <w:szCs w:val="24"/>
        </w:rPr>
        <w:t>2. Minimalny zakres raportu: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20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metodologia badania,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20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kryteria doboru uczestników badania,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20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opis przebiegu badania,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20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lastRenderedPageBreak/>
        <w:t xml:space="preserve">wnioski z analizy </w:t>
      </w:r>
      <w:proofErr w:type="spellStart"/>
      <w:r w:rsidRPr="00185E9C">
        <w:rPr>
          <w:rFonts w:ascii="Times New Roman" w:hAnsi="Times New Roman"/>
          <w:sz w:val="24"/>
          <w:szCs w:val="24"/>
        </w:rPr>
        <w:t>desk</w:t>
      </w:r>
      <w:proofErr w:type="spellEnd"/>
      <w:r w:rsidRPr="00185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E9C">
        <w:rPr>
          <w:rFonts w:ascii="Times New Roman" w:hAnsi="Times New Roman"/>
          <w:sz w:val="24"/>
          <w:szCs w:val="24"/>
        </w:rPr>
        <w:t>reaserch</w:t>
      </w:r>
      <w:proofErr w:type="spellEnd"/>
      <w:r w:rsidRPr="00185E9C">
        <w:rPr>
          <w:rFonts w:ascii="Times New Roman" w:hAnsi="Times New Roman"/>
          <w:sz w:val="24"/>
          <w:szCs w:val="24"/>
        </w:rPr>
        <w:t>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20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odpowiedzi na pytania badawcze i szczegółowe wyniki badania,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20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wnioski i rekomendacje wynikające z badania,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20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opis ewentualnych trudności w realizacji badania,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podsumowanie,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alfabetyczny wykaz cytowanej literatury,</w:t>
      </w:r>
    </w:p>
    <w:p w:rsidR="00D2416A" w:rsidRPr="00185E9C" w:rsidRDefault="00D2416A" w:rsidP="00D5488E">
      <w:pPr>
        <w:pStyle w:val="Tekstpodstawowy3"/>
        <w:numPr>
          <w:ilvl w:val="0"/>
          <w:numId w:val="19"/>
        </w:numPr>
        <w:spacing w:before="0"/>
        <w:ind w:left="754" w:hanging="357"/>
        <w:jc w:val="left"/>
        <w:rPr>
          <w:szCs w:val="24"/>
        </w:rPr>
      </w:pPr>
      <w:r w:rsidRPr="00185E9C">
        <w:rPr>
          <w:szCs w:val="24"/>
        </w:rPr>
        <w:t>wykaz tabel,</w:t>
      </w:r>
    </w:p>
    <w:p w:rsidR="00D2416A" w:rsidRPr="00185E9C" w:rsidRDefault="00D2416A" w:rsidP="00D5488E">
      <w:pPr>
        <w:pStyle w:val="Tekstpodstawowy3"/>
        <w:numPr>
          <w:ilvl w:val="0"/>
          <w:numId w:val="19"/>
        </w:numPr>
        <w:spacing w:before="0"/>
        <w:ind w:left="754" w:hanging="357"/>
        <w:jc w:val="left"/>
        <w:rPr>
          <w:szCs w:val="24"/>
        </w:rPr>
      </w:pPr>
      <w:r w:rsidRPr="00185E9C">
        <w:rPr>
          <w:szCs w:val="24"/>
        </w:rPr>
        <w:t>wykaz wykresów,</w:t>
      </w:r>
    </w:p>
    <w:p w:rsidR="00D2416A" w:rsidRPr="00185E9C" w:rsidRDefault="00D2416A" w:rsidP="00D5488E">
      <w:pPr>
        <w:pStyle w:val="Tekstpodstawowy3"/>
        <w:numPr>
          <w:ilvl w:val="0"/>
          <w:numId w:val="19"/>
        </w:numPr>
        <w:spacing w:before="0"/>
        <w:ind w:left="754" w:hanging="357"/>
        <w:jc w:val="left"/>
        <w:rPr>
          <w:szCs w:val="24"/>
        </w:rPr>
      </w:pPr>
      <w:r w:rsidRPr="00185E9C">
        <w:rPr>
          <w:szCs w:val="24"/>
        </w:rPr>
        <w:t>wykaz map,</w:t>
      </w:r>
    </w:p>
    <w:p w:rsidR="00D2416A" w:rsidRPr="00185E9C" w:rsidRDefault="00D2416A" w:rsidP="00D5488E">
      <w:pPr>
        <w:pStyle w:val="Akapitzlist"/>
        <w:numPr>
          <w:ilvl w:val="0"/>
          <w:numId w:val="19"/>
        </w:numPr>
        <w:spacing w:before="0" w:after="200" w:line="240" w:lineRule="auto"/>
        <w:ind w:left="754" w:hanging="357"/>
        <w:jc w:val="left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słownik pojęć.</w:t>
      </w:r>
    </w:p>
    <w:p w:rsidR="00D2416A" w:rsidRPr="00185E9C" w:rsidRDefault="00D2416A" w:rsidP="00D5488E">
      <w:pPr>
        <w:spacing w:line="240" w:lineRule="auto"/>
        <w:ind w:left="170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b/>
          <w:bCs/>
          <w:iCs/>
          <w:kern w:val="32"/>
          <w:sz w:val="24"/>
          <w:szCs w:val="24"/>
        </w:rPr>
        <w:t>3. Skład, forma, wygląd raportu zawierającego wnioski z analizy:</w:t>
      </w:r>
    </w:p>
    <w:p w:rsidR="00D2416A" w:rsidRPr="00185E9C" w:rsidRDefault="00D2416A" w:rsidP="00EC19B4">
      <w:pPr>
        <w:numPr>
          <w:ilvl w:val="0"/>
          <w:numId w:val="49"/>
        </w:numPr>
        <w:spacing w:after="0" w:line="240" w:lineRule="auto"/>
        <w:contextualSpacing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raport powinien zawierać dokumentację sposobu realizacji badań, grupy badawcze, wyniki badania w różnych zestawieniach, wnioski, rekomendacje – od 150 do 300 stron;</w:t>
      </w:r>
    </w:p>
    <w:p w:rsidR="00D2416A" w:rsidRPr="00185E9C" w:rsidRDefault="00D2416A" w:rsidP="00EC19B4">
      <w:pPr>
        <w:numPr>
          <w:ilvl w:val="0"/>
          <w:numId w:val="49"/>
        </w:numPr>
        <w:spacing w:after="0" w:line="240" w:lineRule="auto"/>
        <w:ind w:left="754" w:hanging="35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raport powinien być napisany językiem przystępnym dla odbiorcy nieposiadającego doświadczenia w prowadzeniu badań. Szczególnej uwadze należy poddać sposób formułowania opisów dotyczących zastosowanej metodyki i prezentacji wynikających z jej zastosowania wniosków;</w:t>
      </w:r>
    </w:p>
    <w:p w:rsidR="00D2416A" w:rsidRPr="00185E9C" w:rsidRDefault="00D2416A" w:rsidP="00EC19B4">
      <w:pPr>
        <w:numPr>
          <w:ilvl w:val="0"/>
          <w:numId w:val="49"/>
        </w:numPr>
        <w:spacing w:after="0" w:line="240" w:lineRule="auto"/>
        <w:ind w:left="754" w:hanging="35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obowiązkiem Wykonawcy będzie:</w:t>
      </w:r>
    </w:p>
    <w:p w:rsidR="00D2416A" w:rsidRPr="00185E9C" w:rsidRDefault="00D2416A" w:rsidP="00D5488E">
      <w:pPr>
        <w:pStyle w:val="OpisProdTekstZnakZnak"/>
        <w:numPr>
          <w:ilvl w:val="0"/>
          <w:numId w:val="21"/>
        </w:numPr>
        <w:spacing w:before="0" w:line="240" w:lineRule="auto"/>
        <w:ind w:left="754" w:hanging="187"/>
        <w:rPr>
          <w:rFonts w:ascii="Times New Roman" w:hAnsi="Times New Roman" w:cs="Times New Roman"/>
          <w:b/>
          <w:color w:val="auto"/>
        </w:rPr>
      </w:pPr>
      <w:r w:rsidRPr="00185E9C">
        <w:rPr>
          <w:rFonts w:ascii="Times New Roman" w:hAnsi="Times New Roman" w:cs="Times New Roman"/>
          <w:color w:val="auto"/>
        </w:rPr>
        <w:t>zapewnienie redakcji naukowej</w:t>
      </w:r>
      <w:r w:rsidRPr="00185E9C">
        <w:rPr>
          <w:rFonts w:ascii="Times New Roman" w:hAnsi="Times New Roman" w:cs="Times New Roman"/>
          <w:color w:val="auto"/>
          <w:lang w:val="pl-PL"/>
        </w:rPr>
        <w:t>;</w:t>
      </w:r>
      <w:r w:rsidRPr="00185E9C">
        <w:rPr>
          <w:rFonts w:ascii="Times New Roman" w:hAnsi="Times New Roman" w:cs="Times New Roman"/>
          <w:color w:val="auto"/>
        </w:rPr>
        <w:t xml:space="preserve"> Wykonawca będzie zobowiązany do </w:t>
      </w:r>
      <w:r w:rsidRPr="00185E9C">
        <w:rPr>
          <w:rFonts w:ascii="Times New Roman" w:hAnsi="Times New Roman" w:cs="Times New Roman"/>
          <w:b/>
          <w:color w:val="auto"/>
        </w:rPr>
        <w:t>wskazania Zamawiającemu redaktora naukowego tekstu, posiadającego stopień naukowy, w ciągu miesiąca od podpisania Umowy, przy czym redaktorem naukowym nie może być członek zespołu badawczego,</w:t>
      </w:r>
    </w:p>
    <w:p w:rsidR="00D2416A" w:rsidRPr="00185E9C" w:rsidRDefault="00D2416A" w:rsidP="00D5488E">
      <w:pPr>
        <w:numPr>
          <w:ilvl w:val="0"/>
          <w:numId w:val="21"/>
        </w:numPr>
        <w:spacing w:after="0" w:line="240" w:lineRule="auto"/>
        <w:ind w:left="754" w:hanging="18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zapewnienie korekty językowej i składu raportu do druku,</w:t>
      </w:r>
    </w:p>
    <w:p w:rsidR="00D2416A" w:rsidRPr="00185E9C" w:rsidRDefault="00D2416A" w:rsidP="00D5488E">
      <w:pPr>
        <w:numPr>
          <w:ilvl w:val="0"/>
          <w:numId w:val="21"/>
        </w:numPr>
        <w:spacing w:after="0" w:line="240" w:lineRule="auto"/>
        <w:ind w:left="754" w:hanging="18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opatrzenie raportów numerami ISBN przekazanymi przez Zamawiającego,</w:t>
      </w:r>
    </w:p>
    <w:p w:rsidR="00D2416A" w:rsidRPr="00185E9C" w:rsidRDefault="00D2416A" w:rsidP="00D5488E">
      <w:pPr>
        <w:numPr>
          <w:ilvl w:val="0"/>
          <w:numId w:val="21"/>
        </w:numPr>
        <w:spacing w:after="0" w:line="240" w:lineRule="auto"/>
        <w:ind w:left="754" w:hanging="18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opracowanie projektu okładki i przekazanie Zamawiającemu do zatwierdzenia przed drukiem raportu,</w:t>
      </w:r>
    </w:p>
    <w:p w:rsidR="00D2416A" w:rsidRPr="00185E9C" w:rsidRDefault="00D2416A" w:rsidP="00D5488E">
      <w:pPr>
        <w:numPr>
          <w:ilvl w:val="0"/>
          <w:numId w:val="21"/>
        </w:numPr>
        <w:spacing w:after="0" w:line="240" w:lineRule="auto"/>
        <w:ind w:left="754" w:hanging="18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druk raportów w kolorze (czcionka czarna; wykresy, tabele w kolorze – nie dopuszcza się druku wykresów i tabel w różnym natężeniu jednego koloru),</w:t>
      </w:r>
    </w:p>
    <w:p w:rsidR="00D2416A" w:rsidRPr="00185E9C" w:rsidRDefault="00D2416A" w:rsidP="00D5488E">
      <w:pPr>
        <w:numPr>
          <w:ilvl w:val="0"/>
          <w:numId w:val="21"/>
        </w:numPr>
        <w:spacing w:after="0" w:line="240" w:lineRule="auto"/>
        <w:ind w:left="754" w:hanging="18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wymagania odnośnie papieru do druku: </w:t>
      </w:r>
    </w:p>
    <w:p w:rsidR="00D2416A" w:rsidRPr="00185E9C" w:rsidRDefault="00D2416A" w:rsidP="00D5488E">
      <w:pPr>
        <w:spacing w:line="240" w:lineRule="auto"/>
        <w:ind w:left="72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okładka - papier min. 300g/m2 papier kredowy, 1 i 4 strona okładki foliowana lub lakierowana (zewnętrzne strony okładki), pełna wersja kolorystyczna; wewnętrzne strony raportu - papier min.90g/m2, (offset), pełna wersja kolorystyczna, oprawa klejona grzbietowa,</w:t>
      </w:r>
    </w:p>
    <w:p w:rsidR="00D2416A" w:rsidRPr="00185E9C" w:rsidRDefault="00D2416A" w:rsidP="00D5488E">
      <w:pPr>
        <w:pStyle w:val="Akapitzlist"/>
        <w:numPr>
          <w:ilvl w:val="0"/>
          <w:numId w:val="22"/>
        </w:numPr>
        <w:spacing w:before="0" w:after="200" w:line="240" w:lineRule="auto"/>
        <w:ind w:hanging="153"/>
        <w:outlineLvl w:val="4"/>
        <w:rPr>
          <w:rFonts w:ascii="Times New Roman" w:hAnsi="Times New Roman"/>
          <w:b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druk i dostarczenie Zamawiającemu </w:t>
      </w:r>
      <w:r w:rsidRPr="00185E9C">
        <w:rPr>
          <w:rFonts w:ascii="Times New Roman" w:hAnsi="Times New Roman"/>
          <w:b/>
          <w:sz w:val="24"/>
          <w:szCs w:val="24"/>
        </w:rPr>
        <w:t xml:space="preserve">150 egzemplarzy </w:t>
      </w:r>
      <w:r w:rsidRPr="00185E9C">
        <w:rPr>
          <w:rFonts w:ascii="Times New Roman" w:hAnsi="Times New Roman"/>
          <w:sz w:val="24"/>
          <w:szCs w:val="24"/>
        </w:rPr>
        <w:t xml:space="preserve">raportów z badań w </w:t>
      </w:r>
      <w:r w:rsidRPr="00185E9C">
        <w:rPr>
          <w:rFonts w:ascii="Times New Roman" w:hAnsi="Times New Roman"/>
          <w:b/>
          <w:sz w:val="24"/>
          <w:szCs w:val="24"/>
        </w:rPr>
        <w:t>formacie 165 x 235 mm.</w:t>
      </w:r>
    </w:p>
    <w:p w:rsidR="00D2416A" w:rsidRPr="00185E9C" w:rsidRDefault="00D2416A" w:rsidP="00D5488E">
      <w:pPr>
        <w:pStyle w:val="Akapitzlist"/>
        <w:numPr>
          <w:ilvl w:val="0"/>
          <w:numId w:val="23"/>
        </w:numPr>
        <w:spacing w:before="0" w:after="200" w:line="240" w:lineRule="auto"/>
        <w:ind w:left="527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b/>
          <w:sz w:val="24"/>
          <w:szCs w:val="24"/>
        </w:rPr>
        <w:t>Wymagania w zakresie redakcji treści raportu:</w:t>
      </w:r>
    </w:p>
    <w:p w:rsidR="00D2416A" w:rsidRPr="00185E9C" w:rsidRDefault="00D2416A" w:rsidP="00EC19B4">
      <w:pPr>
        <w:pStyle w:val="Akapitzlist"/>
        <w:numPr>
          <w:ilvl w:val="0"/>
          <w:numId w:val="48"/>
        </w:numPr>
        <w:spacing w:before="0" w:after="200" w:line="240" w:lineRule="auto"/>
        <w:rPr>
          <w:rFonts w:ascii="Times New Roman" w:hAnsi="Times New Roman"/>
          <w:sz w:val="24"/>
          <w:szCs w:val="24"/>
          <w:u w:val="single"/>
        </w:rPr>
      </w:pPr>
      <w:r w:rsidRPr="00185E9C">
        <w:rPr>
          <w:rFonts w:ascii="Times New Roman" w:hAnsi="Times New Roman"/>
          <w:sz w:val="24"/>
          <w:szCs w:val="24"/>
          <w:u w:val="single"/>
        </w:rPr>
        <w:t>format tekstu raportu:</w:t>
      </w:r>
    </w:p>
    <w:p w:rsidR="00D2416A" w:rsidRPr="00185E9C" w:rsidRDefault="00D2416A" w:rsidP="00D5488E">
      <w:pPr>
        <w:pStyle w:val="Akapitzlist"/>
        <w:numPr>
          <w:ilvl w:val="0"/>
          <w:numId w:val="25"/>
        </w:numPr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tekst powinien być napisany w edytorze Microsoft Word for Windows przy użyciu czcionki Calibri, kolor czarny, rozmiar 11, przy zastosowaniu 15 punktów odstępu między liniami (15 </w:t>
      </w:r>
      <w:proofErr w:type="spellStart"/>
      <w:r w:rsidRPr="00185E9C">
        <w:rPr>
          <w:rFonts w:ascii="Times New Roman" w:hAnsi="Times New Roman"/>
          <w:sz w:val="24"/>
          <w:szCs w:val="24"/>
        </w:rPr>
        <w:t>pt</w:t>
      </w:r>
      <w:proofErr w:type="spellEnd"/>
      <w:r w:rsidRPr="00185E9C">
        <w:rPr>
          <w:rFonts w:ascii="Times New Roman" w:hAnsi="Times New Roman"/>
          <w:sz w:val="24"/>
          <w:szCs w:val="24"/>
        </w:rPr>
        <w:t>), tekst wyjustowany;</w:t>
      </w:r>
    </w:p>
    <w:p w:rsidR="00D2416A" w:rsidRPr="00185E9C" w:rsidRDefault="00D2416A" w:rsidP="00D5488E">
      <w:pPr>
        <w:pStyle w:val="Akapitzlist"/>
        <w:numPr>
          <w:ilvl w:val="0"/>
          <w:numId w:val="25"/>
        </w:numPr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nazwy rozdziałów: czcionka Calibri, pogrubiona, rozmiar 14;</w:t>
      </w:r>
    </w:p>
    <w:p w:rsidR="00D2416A" w:rsidRPr="00185E9C" w:rsidRDefault="00D2416A" w:rsidP="00D5488E">
      <w:pPr>
        <w:pStyle w:val="Akapitzlist"/>
        <w:numPr>
          <w:ilvl w:val="0"/>
          <w:numId w:val="25"/>
        </w:numPr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nazwy podrozdziałów: czcionka Calibri, pogrubiona, rozmiar 12;</w:t>
      </w:r>
    </w:p>
    <w:p w:rsidR="00D2416A" w:rsidRPr="00185E9C" w:rsidRDefault="00D2416A" w:rsidP="00D5488E">
      <w:pPr>
        <w:pStyle w:val="Akapitzlist"/>
        <w:numPr>
          <w:ilvl w:val="0"/>
          <w:numId w:val="25"/>
        </w:numPr>
        <w:spacing w:before="0" w:after="200" w:line="240" w:lineRule="auto"/>
        <w:ind w:left="754" w:hanging="357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nazwa podrozdziału trzeciego poziomu (pod-podrozdział): czcionka Calibri, pogrubiona, rozmiar 11;</w:t>
      </w:r>
    </w:p>
    <w:p w:rsidR="00D2416A" w:rsidRPr="00185E9C" w:rsidRDefault="00D2416A" w:rsidP="00EC19B4">
      <w:pPr>
        <w:pStyle w:val="Akapitzlist"/>
        <w:numPr>
          <w:ilvl w:val="0"/>
          <w:numId w:val="48"/>
        </w:numPr>
        <w:spacing w:before="0" w:after="200" w:line="240" w:lineRule="auto"/>
        <w:rPr>
          <w:rFonts w:ascii="Times New Roman" w:hAnsi="Times New Roman"/>
          <w:sz w:val="24"/>
          <w:szCs w:val="24"/>
          <w:u w:val="single"/>
        </w:rPr>
      </w:pPr>
      <w:r w:rsidRPr="00185E9C">
        <w:rPr>
          <w:rFonts w:ascii="Times New Roman" w:hAnsi="Times New Roman"/>
          <w:sz w:val="24"/>
          <w:szCs w:val="24"/>
          <w:u w:val="single"/>
        </w:rPr>
        <w:t>strona:</w:t>
      </w:r>
    </w:p>
    <w:p w:rsidR="00D2416A" w:rsidRPr="00185E9C" w:rsidRDefault="00D2416A" w:rsidP="00D5488E">
      <w:pPr>
        <w:pStyle w:val="Akapitzlist"/>
        <w:numPr>
          <w:ilvl w:val="0"/>
          <w:numId w:val="26"/>
        </w:numPr>
        <w:tabs>
          <w:tab w:val="left" w:pos="709"/>
        </w:tabs>
        <w:spacing w:before="0" w:after="20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rozmiar strony: </w:t>
      </w:r>
      <w:r w:rsidRPr="00185E9C">
        <w:rPr>
          <w:rFonts w:ascii="Times New Roman" w:hAnsi="Times New Roman"/>
          <w:b/>
          <w:sz w:val="24"/>
          <w:szCs w:val="24"/>
        </w:rPr>
        <w:t>165 x 235 mm;</w:t>
      </w:r>
    </w:p>
    <w:p w:rsidR="00D2416A" w:rsidRPr="00185E9C" w:rsidRDefault="00D2416A" w:rsidP="00D5488E">
      <w:pPr>
        <w:pStyle w:val="Akapitzlist"/>
        <w:numPr>
          <w:ilvl w:val="0"/>
          <w:numId w:val="26"/>
        </w:numPr>
        <w:tabs>
          <w:tab w:val="left" w:pos="709"/>
        </w:tabs>
        <w:spacing w:before="0" w:after="20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marginesy:- górny: 20,1 mm, pozostałe: 19,7 mm;</w:t>
      </w:r>
    </w:p>
    <w:p w:rsidR="00D2416A" w:rsidRPr="00185E9C" w:rsidRDefault="00D2416A" w:rsidP="00D5488E">
      <w:pPr>
        <w:pStyle w:val="Akapitzlist"/>
        <w:numPr>
          <w:ilvl w:val="0"/>
          <w:numId w:val="26"/>
        </w:numPr>
        <w:tabs>
          <w:tab w:val="left" w:pos="709"/>
        </w:tabs>
        <w:spacing w:before="0" w:after="20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lastRenderedPageBreak/>
        <w:t>nagłówek: nazwa raportu, tekst wyśrodkowany, czcionka Calibri, wielkość 10, kapitaliki, nazwa raportu oddzielona od reszty tekstu linią poziomą o wysokości 1 pkt;</w:t>
      </w:r>
    </w:p>
    <w:p w:rsidR="00D2416A" w:rsidRPr="00185E9C" w:rsidRDefault="00D2416A" w:rsidP="00D5488E">
      <w:pPr>
        <w:pStyle w:val="Akapitzlist"/>
        <w:numPr>
          <w:ilvl w:val="0"/>
          <w:numId w:val="26"/>
        </w:numPr>
        <w:tabs>
          <w:tab w:val="left" w:pos="709"/>
        </w:tabs>
        <w:spacing w:before="0" w:after="20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wcięcie pierwszego wiersza akapitu – 1 cm;</w:t>
      </w:r>
    </w:p>
    <w:p w:rsidR="00D2416A" w:rsidRPr="00185E9C" w:rsidRDefault="00D2416A" w:rsidP="00D5488E">
      <w:pPr>
        <w:pStyle w:val="Akapitzlist"/>
        <w:numPr>
          <w:ilvl w:val="0"/>
          <w:numId w:val="26"/>
        </w:numPr>
        <w:tabs>
          <w:tab w:val="left" w:pos="709"/>
        </w:tabs>
        <w:spacing w:before="0" w:after="20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numery stron: począwszy od str. 3, dół strony (stopka), wyrównanie do krawędzi zewnętrznej strony (marginesy lustrzane);</w:t>
      </w:r>
    </w:p>
    <w:p w:rsidR="00D2416A" w:rsidRPr="00185E9C" w:rsidRDefault="00D2416A" w:rsidP="00D5488E">
      <w:pPr>
        <w:pStyle w:val="Akapitzlist"/>
        <w:numPr>
          <w:ilvl w:val="0"/>
          <w:numId w:val="27"/>
        </w:numPr>
        <w:tabs>
          <w:tab w:val="left" w:pos="709"/>
        </w:tabs>
        <w:spacing w:before="0" w:after="20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na pierwszej stronie raportu należy umieścić: Wojewódzki Urząd Pracy w Białymstoku (góra, nagłówek); nazwę raportu (środek strony); Białystok 2017 r. </w:t>
      </w:r>
      <w:r w:rsidRPr="00185E9C">
        <w:rPr>
          <w:rFonts w:ascii="Times New Roman" w:hAnsi="Times New Roman"/>
          <w:sz w:val="24"/>
          <w:szCs w:val="24"/>
        </w:rPr>
        <w:br/>
        <w:t>(dół strony, stopka);</w:t>
      </w:r>
    </w:p>
    <w:p w:rsidR="00D2416A" w:rsidRPr="00185E9C" w:rsidRDefault="00D2416A" w:rsidP="00D5488E">
      <w:pPr>
        <w:pStyle w:val="Akapitzlist"/>
        <w:numPr>
          <w:ilvl w:val="0"/>
          <w:numId w:val="27"/>
        </w:numPr>
        <w:tabs>
          <w:tab w:val="left" w:pos="709"/>
        </w:tabs>
        <w:spacing w:before="0" w:after="20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 xml:space="preserve">strona redakcyjna – 2 str.; </w:t>
      </w:r>
    </w:p>
    <w:p w:rsidR="00D2416A" w:rsidRPr="00185E9C" w:rsidRDefault="00D2416A" w:rsidP="00D5488E">
      <w:pPr>
        <w:pStyle w:val="Akapitzlist"/>
        <w:numPr>
          <w:ilvl w:val="0"/>
          <w:numId w:val="27"/>
        </w:numPr>
        <w:tabs>
          <w:tab w:val="left" w:pos="709"/>
        </w:tabs>
        <w:spacing w:before="0" w:after="20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spis treści począwszy od strony nr 3;</w:t>
      </w:r>
    </w:p>
    <w:p w:rsidR="00D2416A" w:rsidRPr="00185E9C" w:rsidRDefault="00D2416A" w:rsidP="00EC19B4">
      <w:pPr>
        <w:pStyle w:val="Akapitzlist"/>
        <w:numPr>
          <w:ilvl w:val="0"/>
          <w:numId w:val="48"/>
        </w:numPr>
        <w:spacing w:before="0" w:after="200" w:line="240" w:lineRule="auto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  <w:u w:val="single"/>
        </w:rPr>
        <w:t>na końcu raportu należy zamieścić, w podanej kolejności:</w:t>
      </w:r>
      <w:r w:rsidRPr="00185E9C">
        <w:rPr>
          <w:rFonts w:ascii="Times New Roman" w:hAnsi="Times New Roman"/>
          <w:sz w:val="24"/>
          <w:szCs w:val="24"/>
        </w:rPr>
        <w:t xml:space="preserve"> (1) alfabetyczny wykaz cytowanej literatury (wykaz literatury należy uszeregować alfabetycznie według nazwisk autorów, pozycje literaturowe tych samych autorów powinny być uszeregowane chronologicznie); (2) wykaz tabel; (3) wykaz wykresów; (4) wykaz map; (5) słownik pojęć;</w:t>
      </w:r>
    </w:p>
    <w:p w:rsidR="00D2416A" w:rsidRPr="00185E9C" w:rsidRDefault="00D2416A" w:rsidP="00EC19B4">
      <w:pPr>
        <w:pStyle w:val="Akapitzlist"/>
        <w:numPr>
          <w:ilvl w:val="0"/>
          <w:numId w:val="48"/>
        </w:numPr>
        <w:spacing w:before="0" w:after="200" w:line="240" w:lineRule="auto"/>
        <w:ind w:left="714" w:hanging="357"/>
        <w:rPr>
          <w:rFonts w:ascii="Times New Roman" w:hAnsi="Times New Roman"/>
          <w:sz w:val="24"/>
          <w:szCs w:val="24"/>
          <w:u w:val="single"/>
        </w:rPr>
      </w:pPr>
      <w:r w:rsidRPr="00185E9C">
        <w:rPr>
          <w:rFonts w:ascii="Times New Roman" w:hAnsi="Times New Roman"/>
          <w:sz w:val="24"/>
          <w:szCs w:val="24"/>
          <w:u w:val="single"/>
        </w:rPr>
        <w:t>cytowanie literatury:</w:t>
      </w:r>
    </w:p>
    <w:p w:rsidR="00D2416A" w:rsidRPr="00185E9C" w:rsidRDefault="00D2416A" w:rsidP="00D5488E">
      <w:pPr>
        <w:pStyle w:val="Akapitzlist"/>
        <w:numPr>
          <w:ilvl w:val="0"/>
          <w:numId w:val="28"/>
        </w:numPr>
        <w:spacing w:before="0" w:after="0" w:line="240" w:lineRule="auto"/>
        <w:ind w:left="754" w:hanging="357"/>
        <w:rPr>
          <w:rFonts w:ascii="Times New Roman" w:hAnsi="Times New Roman"/>
          <w:bCs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cytowanie literatury powinno się odbywać za pośrednictwem kolejno ponumerowanych przypisów dolnych - czcionka Calibri, rozmiar 8. Wykaz literatury - czcionka Calibri, rozmiar 9;</w:t>
      </w:r>
    </w:p>
    <w:p w:rsidR="00D2416A" w:rsidRPr="00185E9C" w:rsidRDefault="00D2416A" w:rsidP="00D5488E">
      <w:pPr>
        <w:pStyle w:val="Akapitzlist"/>
        <w:numPr>
          <w:ilvl w:val="0"/>
          <w:numId w:val="28"/>
        </w:numPr>
        <w:spacing w:before="0" w:after="0" w:line="240" w:lineRule="auto"/>
        <w:ind w:left="754" w:hanging="357"/>
        <w:rPr>
          <w:rFonts w:ascii="Times New Roman" w:hAnsi="Times New Roman"/>
          <w:bCs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t>sposób cytowania literatury: nazwisko i pierwsza litera imienia autora, rok wydania</w:t>
      </w:r>
      <w:r w:rsidRPr="00185E9C">
        <w:rPr>
          <w:rFonts w:ascii="Times New Roman" w:hAnsi="Times New Roman"/>
          <w:sz w:val="24"/>
          <w:szCs w:val="24"/>
        </w:rPr>
        <w:br/>
        <w:t xml:space="preserve">w nawiasie, tytuł, źródło (tytuł czasopisma, monografii, pracy zbiorowej), </w:t>
      </w:r>
      <w:r w:rsidRPr="00185E9C">
        <w:rPr>
          <w:rFonts w:ascii="Times New Roman" w:hAnsi="Times New Roman"/>
          <w:sz w:val="24"/>
          <w:szCs w:val="24"/>
        </w:rPr>
        <w:br/>
        <w:t>nr woluminu (tomu), miejsce wydania, strona.</w:t>
      </w:r>
    </w:p>
    <w:p w:rsidR="00D2416A" w:rsidRPr="00185E9C" w:rsidRDefault="00D2416A" w:rsidP="00EC19B4">
      <w:pPr>
        <w:pStyle w:val="Akapitzlist"/>
        <w:numPr>
          <w:ilvl w:val="0"/>
          <w:numId w:val="48"/>
        </w:numPr>
        <w:spacing w:before="0" w:after="0" w:line="240" w:lineRule="auto"/>
        <w:ind w:left="714" w:hanging="357"/>
        <w:rPr>
          <w:rFonts w:ascii="Times New Roman" w:hAnsi="Times New Roman"/>
          <w:sz w:val="24"/>
          <w:szCs w:val="24"/>
          <w:u w:val="single"/>
        </w:rPr>
      </w:pPr>
      <w:r w:rsidRPr="00185E9C">
        <w:rPr>
          <w:rFonts w:ascii="Times New Roman" w:hAnsi="Times New Roman"/>
          <w:sz w:val="24"/>
          <w:szCs w:val="24"/>
          <w:u w:val="single"/>
        </w:rPr>
        <w:t>tabele, wykresy, mapy:</w:t>
      </w:r>
    </w:p>
    <w:p w:rsidR="00D2416A" w:rsidRPr="00185E9C" w:rsidRDefault="00D2416A" w:rsidP="00D5488E">
      <w:pPr>
        <w:numPr>
          <w:ilvl w:val="0"/>
          <w:numId w:val="29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9C"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 w:rsidRPr="00185E9C">
        <w:rPr>
          <w:rFonts w:ascii="Times New Roman" w:hAnsi="Times New Roman" w:cs="Times New Roman"/>
          <w:sz w:val="24"/>
          <w:szCs w:val="24"/>
        </w:rPr>
        <w:t xml:space="preserve">zachować jednolity </w:t>
      </w:r>
      <w:r w:rsidRPr="00185E9C">
        <w:rPr>
          <w:rStyle w:val="Uwydatnienie"/>
          <w:rFonts w:ascii="Times New Roman" w:hAnsi="Times New Roman"/>
          <w:b/>
          <w:sz w:val="24"/>
          <w:szCs w:val="24"/>
        </w:rPr>
        <w:t>styl</w:t>
      </w:r>
      <w:r w:rsidRPr="00185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</w:rPr>
        <w:t>wszystkich tabel, wykresów, map w</w:t>
      </w:r>
      <w:r w:rsidRPr="00185E9C">
        <w:rPr>
          <w:rFonts w:ascii="Times New Roman" w:hAnsi="Times New Roman" w:cs="Times New Roman"/>
          <w:color w:val="000000"/>
          <w:sz w:val="24"/>
          <w:szCs w:val="24"/>
        </w:rPr>
        <w:t xml:space="preserve"> całym raporcie;</w:t>
      </w:r>
    </w:p>
    <w:p w:rsidR="00D2416A" w:rsidRPr="00185E9C" w:rsidRDefault="00D2416A" w:rsidP="00D5488E">
      <w:pPr>
        <w:numPr>
          <w:ilvl w:val="0"/>
          <w:numId w:val="29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9C">
        <w:rPr>
          <w:rFonts w:ascii="Times New Roman" w:hAnsi="Times New Roman" w:cs="Times New Roman"/>
          <w:color w:val="000000"/>
          <w:sz w:val="24"/>
          <w:szCs w:val="24"/>
        </w:rPr>
        <w:t xml:space="preserve">wykresy, </w:t>
      </w:r>
      <w:r w:rsidRPr="00185E9C">
        <w:rPr>
          <w:rFonts w:ascii="Times New Roman" w:hAnsi="Times New Roman" w:cs="Times New Roman"/>
          <w:sz w:val="24"/>
          <w:szCs w:val="24"/>
        </w:rPr>
        <w:t>tabele, mapy powinny być numerowane i zatytułowane. Wykresy, tabele, mapy należy numerować liczbami arabskimi. Czcionka Calibri, rozmiar 11 pogrubiona;</w:t>
      </w:r>
    </w:p>
    <w:p w:rsidR="00D2416A" w:rsidRPr="00185E9C" w:rsidRDefault="00D2416A" w:rsidP="00D5488E">
      <w:pPr>
        <w:numPr>
          <w:ilvl w:val="0"/>
          <w:numId w:val="29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9C">
        <w:rPr>
          <w:rFonts w:ascii="Times New Roman" w:hAnsi="Times New Roman" w:cs="Times New Roman"/>
          <w:color w:val="000000"/>
          <w:sz w:val="24"/>
          <w:szCs w:val="24"/>
        </w:rPr>
        <w:t xml:space="preserve">tytuł umieszcza się nad wykresem, tabelą, mapą bez kropki na końcu, w odległości jednego wiersza od wykresu, tabeli, mapy, z wyrównaniem do lewej. </w:t>
      </w:r>
      <w:r w:rsidRPr="00185E9C">
        <w:rPr>
          <w:rFonts w:ascii="Times New Roman" w:hAnsi="Times New Roman" w:cs="Times New Roman"/>
          <w:sz w:val="24"/>
          <w:szCs w:val="24"/>
        </w:rPr>
        <w:t>Czcionka Calibri, rozmiar 11 pogrubiona;</w:t>
      </w:r>
    </w:p>
    <w:p w:rsidR="00D2416A" w:rsidRPr="00185E9C" w:rsidRDefault="00D2416A" w:rsidP="00D5488E">
      <w:pPr>
        <w:numPr>
          <w:ilvl w:val="0"/>
          <w:numId w:val="29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9C">
        <w:rPr>
          <w:rFonts w:ascii="Times New Roman" w:hAnsi="Times New Roman" w:cs="Times New Roman"/>
          <w:color w:val="000000"/>
          <w:sz w:val="24"/>
          <w:szCs w:val="24"/>
        </w:rPr>
        <w:t xml:space="preserve">wykres, tabela, mapa powinny zawierać odpowiednio: legendę, źródło (umieszczone pod wykresem, tabelą, </w:t>
      </w:r>
      <w:r w:rsidRPr="00185E9C">
        <w:rPr>
          <w:rFonts w:ascii="Times New Roman" w:hAnsi="Times New Roman" w:cs="Times New Roman"/>
          <w:sz w:val="24"/>
          <w:szCs w:val="24"/>
        </w:rPr>
        <w:t>mapą). Dodatkowe opisy do wykresu, tabeli, mapy powinny być zamieszczone przed źródłem. Czcionka Calibri, rozmiar 9 pogrubiona;</w:t>
      </w:r>
    </w:p>
    <w:p w:rsidR="00D2416A" w:rsidRPr="00185E9C" w:rsidRDefault="00D2416A" w:rsidP="00D5488E">
      <w:pPr>
        <w:numPr>
          <w:ilvl w:val="0"/>
          <w:numId w:val="29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wykresy, tabele, mapy powinny być rozmieszczone według odpowiednich powołań </w:t>
      </w:r>
      <w:r w:rsidRPr="00185E9C">
        <w:rPr>
          <w:rFonts w:ascii="Times New Roman" w:hAnsi="Times New Roman" w:cs="Times New Roman"/>
          <w:sz w:val="24"/>
          <w:szCs w:val="24"/>
        </w:rPr>
        <w:br/>
        <w:t>w tekście (tj. nie razem na końcu tekstu);</w:t>
      </w:r>
    </w:p>
    <w:p w:rsidR="00D2416A" w:rsidRPr="00185E9C" w:rsidRDefault="00D2416A" w:rsidP="00D5488E">
      <w:pPr>
        <w:numPr>
          <w:ilvl w:val="0"/>
          <w:numId w:val="29"/>
        </w:numPr>
        <w:autoSpaceDE w:val="0"/>
        <w:autoSpaceDN w:val="0"/>
        <w:spacing w:after="0" w:line="240" w:lineRule="auto"/>
        <w:ind w:left="75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wykresy, tabele, mapy powinny być tak skonstruowane, by były czytelne bez opisywania ich w tekście. Powinny rozszerzać i uzupełniać dane zawarte w tekście, </w:t>
      </w:r>
      <w:r w:rsidRPr="00185E9C">
        <w:rPr>
          <w:rFonts w:ascii="Times New Roman" w:hAnsi="Times New Roman" w:cs="Times New Roman"/>
          <w:sz w:val="24"/>
          <w:szCs w:val="24"/>
        </w:rPr>
        <w:br/>
        <w:t xml:space="preserve">a nie powielać je. Wielkość tabel, wykresów i map należy dostosować do szerokości </w:t>
      </w:r>
      <w:r w:rsidRPr="00185E9C">
        <w:rPr>
          <w:rFonts w:ascii="Times New Roman" w:hAnsi="Times New Roman" w:cs="Times New Roman"/>
          <w:sz w:val="24"/>
          <w:szCs w:val="24"/>
        </w:rPr>
        <w:br/>
        <w:t xml:space="preserve">i długości </w:t>
      </w:r>
      <w:r w:rsidRPr="00185E9C">
        <w:rPr>
          <w:rFonts w:ascii="Times New Roman" w:hAnsi="Times New Roman" w:cs="Times New Roman"/>
          <w:bCs/>
          <w:sz w:val="24"/>
          <w:szCs w:val="24"/>
        </w:rPr>
        <w:t>strony;</w:t>
      </w:r>
    </w:p>
    <w:p w:rsidR="00D2416A" w:rsidRPr="00185E9C" w:rsidRDefault="00D2416A" w:rsidP="00D5488E">
      <w:pPr>
        <w:numPr>
          <w:ilvl w:val="0"/>
          <w:numId w:val="29"/>
        </w:numPr>
        <w:autoSpaceDE w:val="0"/>
        <w:autoSpaceDN w:val="0"/>
        <w:spacing w:after="240" w:line="240" w:lineRule="auto"/>
        <w:ind w:left="754" w:hanging="357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185E9C">
        <w:rPr>
          <w:rFonts w:ascii="Times New Roman" w:hAnsi="Times New Roman" w:cs="Times New Roman"/>
          <w:bCs/>
          <w:sz w:val="24"/>
          <w:szCs w:val="24"/>
        </w:rPr>
        <w:t>wykazy tabel,</w:t>
      </w:r>
      <w:r w:rsidRPr="00185E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</w:rPr>
        <w:t xml:space="preserve">wykazy wykresów i wykazy map – czcionka Calibri, rozmiar 9. </w:t>
      </w:r>
    </w:p>
    <w:p w:rsidR="00D2416A" w:rsidRPr="00185E9C" w:rsidRDefault="00D2416A" w:rsidP="00D5488E">
      <w:pPr>
        <w:pStyle w:val="Akapitzlist"/>
        <w:numPr>
          <w:ilvl w:val="0"/>
          <w:numId w:val="23"/>
        </w:numPr>
        <w:spacing w:before="0" w:after="0" w:line="240" w:lineRule="auto"/>
        <w:ind w:left="527" w:hanging="357"/>
        <w:outlineLvl w:val="4"/>
        <w:rPr>
          <w:rFonts w:ascii="Times New Roman" w:hAnsi="Times New Roman"/>
          <w:b/>
          <w:sz w:val="24"/>
          <w:szCs w:val="24"/>
        </w:rPr>
      </w:pPr>
      <w:r w:rsidRPr="00185E9C">
        <w:rPr>
          <w:rFonts w:ascii="Times New Roman" w:hAnsi="Times New Roman"/>
          <w:b/>
          <w:sz w:val="24"/>
          <w:szCs w:val="24"/>
        </w:rPr>
        <w:t>Dodatkowe wymagania odnośnie Zamówienia:</w:t>
      </w:r>
    </w:p>
    <w:p w:rsidR="00D2416A" w:rsidRPr="00185E9C" w:rsidRDefault="00D2416A" w:rsidP="00EC19B4">
      <w:pPr>
        <w:pStyle w:val="OpisProdTekstZnakZnak"/>
        <w:numPr>
          <w:ilvl w:val="0"/>
          <w:numId w:val="47"/>
        </w:numPr>
        <w:spacing w:before="0" w:line="240" w:lineRule="auto"/>
        <w:rPr>
          <w:rFonts w:ascii="Times New Roman" w:hAnsi="Times New Roman" w:cs="Times New Roman"/>
          <w:color w:val="auto"/>
          <w:kern w:val="32"/>
          <w:u w:val="single"/>
        </w:rPr>
      </w:pPr>
      <w:r w:rsidRPr="00185E9C">
        <w:rPr>
          <w:rFonts w:ascii="Times New Roman" w:hAnsi="Times New Roman" w:cs="Times New Roman"/>
          <w:color w:val="auto"/>
          <w:kern w:val="32"/>
          <w:u w:val="single"/>
          <w:lang w:val="pl-PL"/>
        </w:rPr>
        <w:t>W</w:t>
      </w:r>
      <w:proofErr w:type="spellStart"/>
      <w:r w:rsidRPr="00185E9C">
        <w:rPr>
          <w:rFonts w:ascii="Times New Roman" w:hAnsi="Times New Roman" w:cs="Times New Roman"/>
          <w:color w:val="auto"/>
          <w:kern w:val="32"/>
          <w:u w:val="single"/>
        </w:rPr>
        <w:t>ykonawca</w:t>
      </w:r>
      <w:proofErr w:type="spellEnd"/>
      <w:r w:rsidRPr="00185E9C">
        <w:rPr>
          <w:rFonts w:ascii="Times New Roman" w:hAnsi="Times New Roman" w:cs="Times New Roman"/>
          <w:color w:val="auto"/>
          <w:kern w:val="32"/>
          <w:u w:val="single"/>
        </w:rPr>
        <w:t xml:space="preserve"> zobowiązany jest do samodzielnego pozyskania respondentów do badania oraz pozostałych dokumentów, zbiorów, baz i innych materiałów niezbędnych do </w:t>
      </w:r>
      <w:r w:rsidRPr="00185E9C">
        <w:rPr>
          <w:rFonts w:ascii="Times New Roman" w:hAnsi="Times New Roman" w:cs="Times New Roman"/>
          <w:color w:val="auto"/>
          <w:kern w:val="32"/>
          <w:u w:val="single"/>
          <w:lang w:val="pl-PL"/>
        </w:rPr>
        <w:t>realizacji przedmiotu Zamówienia</w:t>
      </w:r>
      <w:r w:rsidRPr="00185E9C">
        <w:rPr>
          <w:rFonts w:ascii="Times New Roman" w:hAnsi="Times New Roman" w:cs="Times New Roman"/>
          <w:color w:val="auto"/>
          <w:kern w:val="32"/>
          <w:u w:val="single"/>
        </w:rPr>
        <w:t>;</w:t>
      </w:r>
    </w:p>
    <w:p w:rsidR="00D2416A" w:rsidRPr="00185E9C" w:rsidRDefault="00D2416A" w:rsidP="00EC19B4">
      <w:pPr>
        <w:pStyle w:val="OpisProdTekstZnakZnak"/>
        <w:numPr>
          <w:ilvl w:val="0"/>
          <w:numId w:val="47"/>
        </w:numPr>
        <w:spacing w:before="0" w:line="240" w:lineRule="auto"/>
        <w:ind w:left="714" w:hanging="357"/>
        <w:rPr>
          <w:rFonts w:ascii="Times New Roman" w:hAnsi="Times New Roman" w:cs="Times New Roman"/>
        </w:rPr>
      </w:pPr>
      <w:r w:rsidRPr="00185E9C">
        <w:rPr>
          <w:rFonts w:ascii="Times New Roman" w:hAnsi="Times New Roman" w:cs="Times New Roman"/>
          <w:color w:val="auto"/>
          <w:lang w:val="pl-PL"/>
        </w:rPr>
        <w:t>W</w:t>
      </w:r>
      <w:proofErr w:type="spellStart"/>
      <w:r w:rsidRPr="00185E9C">
        <w:rPr>
          <w:rFonts w:ascii="Times New Roman" w:hAnsi="Times New Roman" w:cs="Times New Roman"/>
          <w:color w:val="auto"/>
        </w:rPr>
        <w:t>ykonawca</w:t>
      </w:r>
      <w:proofErr w:type="spellEnd"/>
      <w:r w:rsidRPr="00185E9C">
        <w:rPr>
          <w:rFonts w:ascii="Times New Roman" w:hAnsi="Times New Roman" w:cs="Times New Roman"/>
          <w:color w:val="auto"/>
        </w:rPr>
        <w:t xml:space="preserve"> zobowiązany jest do sprawnej i terminowej realizacji badania oraz stałej współpracy z Zamawiającym, w tym: pozostawania w stałym kontakcie (kontakt telefoniczny oraz drogą elektroniczną; spotkania z Zamawiającym w miarę potrzeb; wyznaczenie osoby do kontaktów roboczych), informowania o stanie prac, pojawiających się problemach i innych zagadnieniach istotnych dla realizacji badania; </w:t>
      </w:r>
    </w:p>
    <w:p w:rsidR="00D2416A" w:rsidRPr="00185E9C" w:rsidRDefault="00D2416A" w:rsidP="00EC19B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after="20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185E9C">
        <w:rPr>
          <w:rFonts w:ascii="Times New Roman" w:hAnsi="Times New Roman"/>
          <w:color w:val="000000"/>
          <w:sz w:val="24"/>
          <w:szCs w:val="24"/>
        </w:rPr>
        <w:t xml:space="preserve">udział przedstawicieli Wykonawcy w maksymalnie 2 seminariach/konferencjach/ spotkaniach, organizowanych w terminie do 30 czerwca 2018 r. w celu </w:t>
      </w:r>
      <w:r w:rsidRPr="00185E9C">
        <w:rPr>
          <w:rFonts w:ascii="Times New Roman" w:hAnsi="Times New Roman"/>
          <w:color w:val="000000"/>
          <w:sz w:val="24"/>
          <w:szCs w:val="24"/>
        </w:rPr>
        <w:lastRenderedPageBreak/>
        <w:t>upowszechniania wyników niniejszego badania, polegający na zaprezentowaniu jego wyników.</w:t>
      </w:r>
    </w:p>
    <w:p w:rsidR="00D2416A" w:rsidRPr="00185E9C" w:rsidRDefault="00D2416A" w:rsidP="00D5488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6A" w:rsidRPr="00185E9C" w:rsidRDefault="00D2416A" w:rsidP="00D5488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20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5E9C">
        <w:rPr>
          <w:rFonts w:ascii="Times New Roman" w:hAnsi="Times New Roman"/>
          <w:b/>
          <w:bCs/>
          <w:iCs/>
          <w:sz w:val="24"/>
          <w:szCs w:val="24"/>
        </w:rPr>
        <w:t>Koncepcja badania</w:t>
      </w:r>
    </w:p>
    <w:p w:rsidR="00D2416A" w:rsidRPr="00185E9C" w:rsidRDefault="00D2416A" w:rsidP="00D54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Obowiązkiem Wykonawcy jest przedstawienie koncepcji badania, która będzie podlegała ocenie przez Komisję, zgodnie z następującą specyfikacją: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4526"/>
        <w:gridCol w:w="2169"/>
        <w:gridCol w:w="2091"/>
      </w:tblGrid>
      <w:tr w:rsidR="00D2416A" w:rsidRPr="00185E9C" w:rsidTr="00D2416A">
        <w:trPr>
          <w:trHeight w:val="48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416A" w:rsidRPr="00185E9C" w:rsidRDefault="00D2416A" w:rsidP="00D5488E">
            <w:pPr>
              <w:spacing w:after="160" w:line="240" w:lineRule="auto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416A" w:rsidRPr="00185E9C" w:rsidRDefault="00D2416A" w:rsidP="00D5488E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416A" w:rsidRPr="00185E9C" w:rsidRDefault="00D2416A" w:rsidP="00D5488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416A" w:rsidRPr="00185E9C" w:rsidRDefault="00D2416A" w:rsidP="00D5488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Liczba punktów możliwych do uzyskania</w:t>
            </w:r>
          </w:p>
        </w:tc>
      </w:tr>
      <w:tr w:rsidR="00D2416A" w:rsidRPr="00185E9C" w:rsidTr="00D2416A">
        <w:trPr>
          <w:trHeight w:val="4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16A" w:rsidRPr="00185E9C" w:rsidRDefault="00D2416A" w:rsidP="00D5488E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Metodologia badania:</w:t>
            </w:r>
          </w:p>
        </w:tc>
      </w:tr>
      <w:tr w:rsidR="00D2416A" w:rsidRPr="00185E9C" w:rsidTr="00D2416A">
        <w:trPr>
          <w:trHeight w:val="124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6A" w:rsidRPr="00185E9C" w:rsidRDefault="00D2416A" w:rsidP="00D5488E">
            <w:pPr>
              <w:spacing w:after="16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Określenie narzędzi badawczych, zakresu danych do objęcia analizą, prób badawczych, wraz z uzasadnieniem </w:t>
            </w:r>
            <w:r w:rsidRPr="0018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nawiązaniu do celów badań i analiz.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6A" w:rsidRPr="00185E9C" w:rsidRDefault="00D2416A" w:rsidP="00D5488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max. 35</w:t>
            </w:r>
          </w:p>
        </w:tc>
      </w:tr>
      <w:tr w:rsidR="00D2416A" w:rsidRPr="00185E9C" w:rsidTr="00D2416A">
        <w:trPr>
          <w:trHeight w:val="124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6A" w:rsidRPr="00185E9C" w:rsidRDefault="00D2416A" w:rsidP="00D5488E">
            <w:pPr>
              <w:spacing w:after="16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Koncepcja rozszerzenia minimum zawartego w SOPZ wraz z uzasadnieniem </w:t>
            </w:r>
            <w:r w:rsidRPr="0018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ocenie będzie podlegała adekwatność do celów i problematyki badawczej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6A" w:rsidRPr="00185E9C" w:rsidRDefault="00D2416A" w:rsidP="00D5488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max. 5</w:t>
            </w:r>
          </w:p>
        </w:tc>
      </w:tr>
      <w:tr w:rsidR="00D2416A" w:rsidRPr="00185E9C" w:rsidTr="00D2416A">
        <w:trPr>
          <w:trHeight w:val="4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16A" w:rsidRPr="00185E9C" w:rsidRDefault="00D2416A" w:rsidP="00D5488E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b/>
                <w:sz w:val="24"/>
                <w:szCs w:val="24"/>
              </w:rPr>
              <w:t>Organizacja badania:</w:t>
            </w:r>
          </w:p>
        </w:tc>
      </w:tr>
      <w:tr w:rsidR="00D2416A" w:rsidRPr="00185E9C" w:rsidTr="00D2416A">
        <w:trPr>
          <w:trHeight w:val="106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Opis organizacji badania wraz z </w:t>
            </w:r>
            <w:r w:rsidRPr="00185E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podziałem zadań i odpowiedzialności pomiędzy członków zespołu badawczego</w:t>
            </w: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 xml:space="preserve"> oraz harmonogramem przeprowadzenia badania.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6A" w:rsidRPr="00185E9C" w:rsidRDefault="00D2416A" w:rsidP="00D5488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max. 7</w:t>
            </w:r>
          </w:p>
        </w:tc>
      </w:tr>
      <w:tr w:rsidR="00D2416A" w:rsidRPr="00185E9C" w:rsidTr="00D2416A">
        <w:trPr>
          <w:trHeight w:val="106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6A" w:rsidRPr="00185E9C" w:rsidRDefault="00D2416A" w:rsidP="00D5488E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Charakterystyka działań ułatwiających realizację zadania badawczego. Identyfikacja potencjalnych obszarów ryzyka istotnych z punktu widzenia realizacji badania (zwłaszcza w kontekście pozyskania respondentów badania) wraz ze środkami je minimalizującymi.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6A" w:rsidRPr="00185E9C" w:rsidRDefault="00D2416A" w:rsidP="00D5488E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6A" w:rsidRPr="00185E9C" w:rsidRDefault="00D2416A" w:rsidP="00D5488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hAnsi="Times New Roman" w:cs="Times New Roman"/>
                <w:sz w:val="24"/>
                <w:szCs w:val="24"/>
              </w:rPr>
              <w:t>max. 3</w:t>
            </w:r>
          </w:p>
        </w:tc>
      </w:tr>
    </w:tbl>
    <w:p w:rsidR="00D2416A" w:rsidRPr="00185E9C" w:rsidRDefault="00D2416A" w:rsidP="00D54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16A" w:rsidRPr="00185E9C" w:rsidRDefault="00D2416A" w:rsidP="00D54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Wykonawca może zaproponować inny sposób przedstawienia koncepcji, jednakże warunkiem koniecznym jest podanie pełnego zakresu wymaganych informacji.</w:t>
      </w:r>
    </w:p>
    <w:p w:rsidR="00D2416A" w:rsidRPr="00185E9C" w:rsidRDefault="00D2416A" w:rsidP="00D5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br w:type="page"/>
      </w:r>
    </w:p>
    <w:p w:rsidR="00D2416A" w:rsidRPr="00185E9C" w:rsidRDefault="00D5488E" w:rsidP="00D54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lastRenderedPageBreak/>
        <w:t>DA.3211-1/17</w:t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  <w:t>Załącznik nr 2C do SIWZ</w:t>
      </w:r>
    </w:p>
    <w:p w:rsidR="00D5488E" w:rsidRPr="00185E9C" w:rsidRDefault="00D5488E" w:rsidP="00D54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3 – Powiatowe rynki pracy</w:t>
      </w:r>
    </w:p>
    <w:p w:rsidR="00D5488E" w:rsidRPr="00185E9C" w:rsidRDefault="00D5488E" w:rsidP="00D54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PRZEDMIOTU ZAMÓWIENIA</w:t>
      </w:r>
    </w:p>
    <w:p w:rsidR="00D5488E" w:rsidRPr="00185E9C" w:rsidRDefault="00D5488E" w:rsidP="00D5488E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488E" w:rsidRPr="00185E9C" w:rsidRDefault="00D5488E" w:rsidP="00D5488E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5E9C">
        <w:rPr>
          <w:rFonts w:ascii="Times New Roman" w:eastAsia="Calibri" w:hAnsi="Times New Roman" w:cs="Times New Roman"/>
          <w:b/>
          <w:sz w:val="24"/>
          <w:szCs w:val="24"/>
        </w:rPr>
        <w:t xml:space="preserve">na przeprowadzenie badania pn. </w:t>
      </w:r>
      <w:r w:rsidRPr="00185E9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185E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Przyczyny zróżnicowania powiatowych rynków pracy województwa podlaskiego</w:t>
      </w:r>
    </w:p>
    <w:p w:rsidR="00D5488E" w:rsidRPr="00185E9C" w:rsidRDefault="00D5488E" w:rsidP="00D5488E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Sytuacja na rynku pracy w województwie podlaskim jest zróżnicowana nie tylko strukturalnie (bezrobocie długotrwałe, bezrobocie osób młodych i starszych, osób niepełnosprawnych, osób bez kwalifikacji zawodowych, i in. grup w trudnej sytuacji zawodowej), ale i terytorialnie. Poszczególne powiatowe rynki pracy różnią się między sobą zarówno poziomem rozwoju gospodarczego, charakterem wynikającym z kluczowych branż, jak i warunkami życia mieszkańców i poziomem ich aktywności zawodowej i społecznej. </w:t>
      </w:r>
    </w:p>
    <w:p w:rsidR="00D5488E" w:rsidRPr="00185E9C" w:rsidRDefault="00D5488E" w:rsidP="00D5488E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x-none"/>
        </w:rPr>
        <w:t>Jeden z podstawowych wskaźników obrazujących sytuację na rynku pracy, tj. stopa bezrobocia rejestrowanego, rozumiana jako procentowy udział bezrobotnych w liczbie aktywnych zawodowo, osiągnął w 2016 roku wartość 2,4-krotnie wyższą w powiecie grajewskim (17,7%) niż w powiecie bielskim (7,4%). Zróżnicowany jest też poziom przedsiębiorczości mieszkańców poszczególnych powiatów: liczba podmiotów na 10 tys. mieszkańców w wieku produkcyjnym jest 1,6-krotnie większa w powiecie białostockim (1338) niż w powiecie suwalskim (855). Największe jednak dysproporcje dotyczą liczby oferowanych miejsc pracy; biorąc pod uwagę tylko powiaty ziemskie – w powiecie białostockim odnotowano 5,4-krotnie więcej miejsc pracy zgłoszonych do urzędu pracy (2499) niż w powiecie suwalskim (460).</w:t>
      </w:r>
    </w:p>
    <w:p w:rsidR="00D5488E" w:rsidRPr="00185E9C" w:rsidRDefault="00D5488E" w:rsidP="00D5488E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 ile powyższe przykłady zróżnicowania dotyczą rynków położonych w oddalonych od siebie częściach województwa i mogą wynikać z uwarunkowań zewnętrznych (odległość od dużych ośrodków miejskich, dostępność komunikacyjna, agrarny charakter), to znaczące różnice zaobserwuje się także w przypadku rynków pracy sąsiadujących obok siebie lub charakteryzujących się zbliżonymi cechami. Przykładem takiej sytuacji mogą być pary powiatów: suwalski-sejneński, </w:t>
      </w:r>
      <w:proofErr w:type="spellStart"/>
      <w:r w:rsidRPr="00185E9C">
        <w:rPr>
          <w:rFonts w:ascii="Times New Roman" w:eastAsia="Times New Roman" w:hAnsi="Times New Roman" w:cs="Times New Roman"/>
          <w:sz w:val="24"/>
          <w:szCs w:val="24"/>
          <w:lang w:eastAsia="x-none"/>
        </w:rPr>
        <w:t>wysokomazowiecki-grajewski</w:t>
      </w:r>
      <w:proofErr w:type="spellEnd"/>
      <w:r w:rsidRPr="00185E9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bielski-hajnowski czy augustowski-hajnowski. </w:t>
      </w:r>
    </w:p>
    <w:p w:rsidR="00D5488E" w:rsidRPr="00185E9C" w:rsidRDefault="00D5488E" w:rsidP="00D5488E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x-none"/>
        </w:rPr>
        <w:t>Celem niniejszego badania jest uzyskanie diagnozy czynników różnicujących sytuację na rynku pracy w poszczególnych powiatach woj. podlaskiego zarówno od strony podażowej, jak i popytowej, analiza obszarów wpływających na taką sytuację w największym stopniu, w tym polityk i działań samorządów wspierających rozwój gospodarczy, przedsiębiorczość i aktywność zawodową mieszkańców, a także identyfikacja czynników sukcesu powiatów o najlepszej sytuacji na rynku pracy i najwyższym poziomie rozwoju gospodarczego.</w:t>
      </w:r>
    </w:p>
    <w:p w:rsidR="00D5488E" w:rsidRPr="00185E9C" w:rsidRDefault="00D5488E" w:rsidP="00D5488E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5488E" w:rsidRPr="00185E9C" w:rsidRDefault="00D5488E" w:rsidP="00D5488E">
      <w:pPr>
        <w:numPr>
          <w:ilvl w:val="0"/>
          <w:numId w:val="41"/>
        </w:num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zadań przewidzianych do realizacji przez Wykonawcę</w:t>
      </w:r>
    </w:p>
    <w:p w:rsidR="00D5488E" w:rsidRPr="00185E9C" w:rsidRDefault="00D5488E" w:rsidP="00D5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będących przedmiotem Zamówienia, należących do obowiązków 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Wykonawcy,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należeć będą:</w:t>
      </w:r>
    </w:p>
    <w:p w:rsidR="00D5488E" w:rsidRPr="00185E9C" w:rsidRDefault="00D5488E" w:rsidP="00D548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badania pn.</w:t>
      </w:r>
      <w:r w:rsidRPr="00185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E9C">
        <w:rPr>
          <w:rFonts w:ascii="Times New Roman" w:eastAsia="Calibri" w:hAnsi="Times New Roman" w:cs="Times New Roman"/>
          <w:b/>
          <w:i/>
          <w:sz w:val="24"/>
          <w:szCs w:val="24"/>
        </w:rPr>
        <w:t>Przyczyny zróżnicowania powiatowych rynków pracy województwa podlaskiego</w:t>
      </w:r>
      <w:r w:rsidRPr="00185E9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5488E" w:rsidRPr="00185E9C" w:rsidRDefault="00D5488E" w:rsidP="00D5488E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54" w:hanging="4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szczegółowej koncepcji badawczej i założeń metodologicznych, na bazie koncepcji zawartej w szczegółowym opisie przedmiotu zamówienia.</w:t>
      </w:r>
    </w:p>
    <w:p w:rsidR="00D5488E" w:rsidRPr="00185E9C" w:rsidRDefault="00D5488E" w:rsidP="00D5488E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54" w:hanging="4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narzędzi badawczych, </w:t>
      </w:r>
    </w:p>
    <w:p w:rsidR="00D5488E" w:rsidRPr="00185E9C" w:rsidRDefault="00D5488E" w:rsidP="00D5488E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54" w:hanging="4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dobór uczestników badania,</w:t>
      </w:r>
    </w:p>
    <w:p w:rsidR="00D5488E" w:rsidRPr="00185E9C" w:rsidRDefault="00D5488E" w:rsidP="00D5488E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54" w:hanging="4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instruktaż realizacji badań,</w:t>
      </w:r>
    </w:p>
    <w:p w:rsidR="00D5488E" w:rsidRPr="00185E9C" w:rsidRDefault="00D5488E" w:rsidP="00D5488E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54" w:hanging="4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badania,</w:t>
      </w:r>
    </w:p>
    <w:p w:rsidR="00D5488E" w:rsidRPr="00185E9C" w:rsidRDefault="00D5488E" w:rsidP="00D5488E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54" w:hanging="4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danych zastanych, </w:t>
      </w:r>
    </w:p>
    <w:p w:rsidR="00D5488E" w:rsidRPr="00185E9C" w:rsidRDefault="00D5488E" w:rsidP="00D5488E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54" w:hanging="4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czynników wpływających na zróżnicowanie sytuacji na rynku pracy w poszczególnych powiatach woj. podlaskiego, </w:t>
      </w:r>
    </w:p>
    <w:p w:rsidR="00D5488E" w:rsidRPr="00185E9C" w:rsidRDefault="00D5488E" w:rsidP="00D5488E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54" w:hanging="4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opracowanie wyników badania w postaci raportu, </w:t>
      </w:r>
    </w:p>
    <w:p w:rsidR="00D5488E" w:rsidRPr="00185E9C" w:rsidRDefault="00D5488E" w:rsidP="00D5488E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54" w:hanging="4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opracowanie wniosków i rekomendacji w zakresie skutecznej polityki wspierania rozwoju gospodarczego, przedsiębiorczości i innych dziedzin wpływających na poprawę sytuacji na rynku pracy,</w:t>
      </w:r>
    </w:p>
    <w:p w:rsidR="00D5488E" w:rsidRPr="00185E9C" w:rsidRDefault="00D5488E" w:rsidP="00D5488E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54" w:hanging="4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notatki medialnej zawierającej informację o wynikach badania oraz opracowanie prezentacji multimedialnych w języku polskim oraz angielskim zawierających najważniejsze informacje ujęte w raporcie z badania,</w:t>
      </w:r>
    </w:p>
    <w:p w:rsidR="00D5488E" w:rsidRPr="00185E9C" w:rsidRDefault="00D5488E" w:rsidP="00D5488E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25" w:line="240" w:lineRule="auto"/>
        <w:ind w:left="754" w:hanging="4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druk publikacji z wynikami badania i dostarczenie wydrukowanych publikacji.</w:t>
      </w:r>
    </w:p>
    <w:p w:rsidR="00D5488E" w:rsidRPr="00185E9C" w:rsidRDefault="00D5488E" w:rsidP="00D5488E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88E" w:rsidRPr="00185E9C" w:rsidRDefault="00D5488E" w:rsidP="00D54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główny badania:</w:t>
      </w:r>
    </w:p>
    <w:p w:rsidR="00D5488E" w:rsidRPr="00185E9C" w:rsidRDefault="00D5488E" w:rsidP="00D5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88E" w:rsidRPr="00185E9C" w:rsidRDefault="00D5488E" w:rsidP="00D5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czynników wpływających na zróżnicowanie sytuacji na powiatowych rynkach pracy w województwie podlaskim. </w:t>
      </w:r>
    </w:p>
    <w:p w:rsidR="00D5488E" w:rsidRPr="00185E9C" w:rsidRDefault="00D5488E" w:rsidP="00D5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88E" w:rsidRPr="00185E9C" w:rsidRDefault="00D5488E" w:rsidP="00D548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85E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Cele szczegółowe badania:</w:t>
      </w:r>
    </w:p>
    <w:p w:rsidR="00D5488E" w:rsidRPr="00185E9C" w:rsidRDefault="00D5488E" w:rsidP="00D548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5488E" w:rsidRPr="00185E9C" w:rsidRDefault="00D5488E" w:rsidP="00D5488E">
      <w:pPr>
        <w:numPr>
          <w:ilvl w:val="0"/>
          <w:numId w:val="13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 xml:space="preserve">uzyskanie pogłębionej diagnozy sytuacji w zakresie czynników geograficznych i demograficznych, jakości kapitału ludzkiego, warunków życia, miejsc pracy, infrastruktury gospodarczej i innych obszarów oddziałujących na sytuację na poszczególnych powiatowych rynkach pracy w woj. podlaskim; </w:t>
      </w:r>
    </w:p>
    <w:p w:rsidR="00D5488E" w:rsidRPr="00185E9C" w:rsidRDefault="00D5488E" w:rsidP="00D5488E">
      <w:pPr>
        <w:numPr>
          <w:ilvl w:val="0"/>
          <w:numId w:val="13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analiza porównawcza sytuacji na rynku pracy w poszczególnych powiatach woj. podlaskiego;</w:t>
      </w:r>
    </w:p>
    <w:p w:rsidR="00D5488E" w:rsidRPr="00185E9C" w:rsidRDefault="00D5488E" w:rsidP="00D548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 xml:space="preserve">identyfikacja przyczyn zróżnicowania sytuacji na rynkach pracy w poszczególnych powiatach woj. podlaskiego, w tym w zakresie bezrobocia, aktywności zawodowej mieszkańców, poziomu przedsiębiorczości i dostępnych miejsc pracy; </w:t>
      </w:r>
    </w:p>
    <w:p w:rsidR="00D5488E" w:rsidRPr="00185E9C" w:rsidRDefault="00D5488E" w:rsidP="00D5488E">
      <w:pPr>
        <w:numPr>
          <w:ilvl w:val="0"/>
          <w:numId w:val="13"/>
        </w:numPr>
        <w:spacing w:after="0" w:line="240" w:lineRule="auto"/>
        <w:ind w:left="75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identyfikacja czynników sukcesu wpływających na korzystną sytuację na rynku pracy i wysoki poziom rozwoju gospodarczego powiatu w poszczególnych powiatach woj. podlaskiego;</w:t>
      </w:r>
    </w:p>
    <w:p w:rsidR="00D5488E" w:rsidRPr="00185E9C" w:rsidRDefault="00D5488E" w:rsidP="00D5488E">
      <w:pPr>
        <w:numPr>
          <w:ilvl w:val="0"/>
          <w:numId w:val="13"/>
        </w:numPr>
        <w:spacing w:after="0" w:line="240" w:lineRule="auto"/>
        <w:ind w:left="75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identyfikacja i ocena finansowych i niefinansowych instrumentów wspierania rozwoju gospodarczego, w tym przedsiębiorczości przez samorządy terytorialne, w kontekście poprawy sytuacji na rynku pracy;</w:t>
      </w:r>
    </w:p>
    <w:p w:rsidR="00D5488E" w:rsidRPr="00185E9C" w:rsidRDefault="00D5488E" w:rsidP="00D548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identyfikacja i ocena działań zmierzających do poprawy jakości zasobów ludzkich (poziomu wykształcenia mieszkańców, przeciwdziałania migracji osób młodych, wsparcia rodziców w zakresie opieki nad dzieckiem, aktywizacji seniorów i niepełnosprawnych i in.).</w:t>
      </w:r>
    </w:p>
    <w:p w:rsidR="00D5488E" w:rsidRPr="00185E9C" w:rsidRDefault="00D5488E" w:rsidP="00D5488E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88E" w:rsidRPr="00185E9C" w:rsidRDefault="00D5488E" w:rsidP="00D548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5E9C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185E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Minimalny zakres podmiotowy i przedmiotowy badania: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D5488E" w:rsidRPr="00185E9C" w:rsidTr="00D5488E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Minimalny  zakres podmiotowy badania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Minimalny zakres przedmiotowy badania</w:t>
            </w:r>
          </w:p>
        </w:tc>
      </w:tr>
      <w:tr w:rsidR="00D5488E" w:rsidRPr="00185E9C" w:rsidTr="00D548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Analiza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desk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research</w:t>
            </w:r>
            <w:proofErr w:type="spellEnd"/>
          </w:p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w podziale na województwo i 17 powiatów woj. podlaskiego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8E" w:rsidRPr="00185E9C" w:rsidRDefault="00D5488E" w:rsidP="00D5488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Calibri" w:hAnsi="Times New Roman" w:cs="Times New Roman"/>
                <w:sz w:val="24"/>
                <w:szCs w:val="24"/>
              </w:rPr>
              <w:t>Analiza literatury przedmiotu, uregulowań prawnych, programów i strategii rozwoju powiatów pod kątem działań na rzecz wspierania rynku pracy, rozwoju przedsiębiorczości, rozwiązywania problemów społecznych i innych;</w:t>
            </w:r>
          </w:p>
          <w:p w:rsidR="00D5488E" w:rsidRPr="00185E9C" w:rsidRDefault="00D5488E" w:rsidP="00D5488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Calibri" w:hAnsi="Times New Roman" w:cs="Times New Roman"/>
                <w:sz w:val="24"/>
                <w:szCs w:val="24"/>
              </w:rPr>
              <w:t>Wskazanie dobrych praktyk związanych ze skuteczną polityką wspierania zatrudnienia;</w:t>
            </w:r>
          </w:p>
          <w:p w:rsidR="00D5488E" w:rsidRPr="00185E9C" w:rsidRDefault="00D5488E" w:rsidP="00D5488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Calibri" w:hAnsi="Times New Roman" w:cs="Times New Roman"/>
                <w:sz w:val="24"/>
                <w:szCs w:val="24"/>
              </w:rPr>
              <w:t>Identyfikacja finansowych i niefinansowych instrumentów wspierania przedsiębiorczości, ich analiza i ocena pod kątem dostosowania do potrzeb i skuteczności;</w:t>
            </w:r>
          </w:p>
        </w:tc>
      </w:tr>
      <w:tr w:rsidR="00D5488E" w:rsidRPr="00185E9C" w:rsidTr="00D548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Analiza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desk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research</w:t>
            </w:r>
            <w:proofErr w:type="spellEnd"/>
          </w:p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w podziale </w:t>
            </w:r>
          </w:p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województwo i 17 powiatów woj. podlaskiego;</w:t>
            </w:r>
          </w:p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dynamika zmian w okresie: 2008*-2016 (najbardziej aktualne)</w:t>
            </w:r>
          </w:p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*2008 rok – najniższy wskaźnik stopy bezrobocia rejestrowanego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8E" w:rsidRPr="00185E9C" w:rsidRDefault="00D5488E" w:rsidP="00D5488E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Sfera społeczno-demograficzna i usytuowanie terytorialne: ilość i jakość zasobów ludzkich - stan, struktura, ruch i zmiany ludności, wykształcenie ludności, warunki życia – sytuacja materialna gospodarstw domowych; </w:t>
            </w:r>
          </w:p>
          <w:p w:rsidR="00D5488E" w:rsidRPr="00185E9C" w:rsidRDefault="00D5488E" w:rsidP="00D5488E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Sfera gospodarcza (potencjalne miejsca pracy): struktura wielkościowa i własnościowa oraz branżowa przedsiębiorstw, kondycja ekonomiczna firm, inwestycje tworzące miejsca pracy, poziom przedsiębiorczości; </w:t>
            </w:r>
          </w:p>
          <w:p w:rsidR="00D5488E" w:rsidRPr="00185E9C" w:rsidRDefault="00D5488E" w:rsidP="00D5488E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Infrastruktura gospodarcza: infrastruktura wspierająca, dostępność komunikacyjna; </w:t>
            </w:r>
          </w:p>
          <w:p w:rsidR="00D5488E" w:rsidRPr="00185E9C" w:rsidRDefault="00D5488E" w:rsidP="00D5488E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Calibri" w:hAnsi="Times New Roman" w:cs="Times New Roman"/>
                <w:sz w:val="24"/>
                <w:szCs w:val="24"/>
              </w:rPr>
              <w:t>Rynek pracy: podaż pracy (aktywność ekonomiczna ludności, struktura zatrudnienia, specyfika bezrobocia, migracje zarobkowe), popyt na pracę - oferty pracy, deficyt pracowników;</w:t>
            </w:r>
          </w:p>
        </w:tc>
      </w:tr>
      <w:tr w:rsidR="00D5488E" w:rsidRPr="00185E9C" w:rsidTr="00D548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Case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study</w:t>
            </w:r>
            <w:proofErr w:type="spellEnd"/>
          </w:p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minimum 3 pary powiatów: </w:t>
            </w:r>
          </w:p>
          <w:p w:rsidR="00D5488E" w:rsidRPr="00185E9C" w:rsidRDefault="00D5488E" w:rsidP="00D5488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suwalski-sejneński,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wysokomazowiecki-grajewski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</w:p>
          <w:p w:rsidR="00D5488E" w:rsidRPr="00185E9C" w:rsidRDefault="00D5488E" w:rsidP="00D5488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bielski-hajnowski.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8E" w:rsidRPr="00185E9C" w:rsidRDefault="00D5488E" w:rsidP="00D5488E">
            <w:pPr>
              <w:numPr>
                <w:ilvl w:val="0"/>
                <w:numId w:val="44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Calibri" w:hAnsi="Times New Roman" w:cs="Times New Roman"/>
                <w:sz w:val="24"/>
                <w:szCs w:val="24"/>
              </w:rPr>
              <w:t>Pogłębiona analiza powiatów charakteryzujących się podobnym potencjałem, a jednocześnie posiadających zróżnicowaną sytuację na rynku pracy pod względem poziomu bezrobocia i liczby i rodzaju miejsc pracy (specyfika popytu na pracę);</w:t>
            </w:r>
          </w:p>
          <w:p w:rsidR="00D5488E" w:rsidRPr="00185E9C" w:rsidRDefault="00D5488E" w:rsidP="00D5488E">
            <w:pPr>
              <w:numPr>
                <w:ilvl w:val="0"/>
                <w:numId w:val="44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Wykazanie czynników wpływających na sukces jednych powiatów i bariery rozwoju drugich; </w:t>
            </w:r>
          </w:p>
          <w:p w:rsidR="00D5488E" w:rsidRPr="00185E9C" w:rsidRDefault="00D5488E" w:rsidP="00D5488E">
            <w:pPr>
              <w:numPr>
                <w:ilvl w:val="0"/>
                <w:numId w:val="44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Calibri" w:hAnsi="Times New Roman" w:cs="Times New Roman"/>
                <w:sz w:val="24"/>
                <w:szCs w:val="24"/>
              </w:rPr>
              <w:t>Stworzenie scenariuszy rozwoju uwzględniających zidentyfikowane szanse i bariery (przepis na powtórzenie sukcesu);</w:t>
            </w:r>
          </w:p>
        </w:tc>
      </w:tr>
      <w:tr w:rsidR="00D5488E" w:rsidRPr="00185E9C" w:rsidTr="00D548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Badanie jakościowe (FGI)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minimum 3 z udziałem pracodawców i przedstawicieli instytucji otoczenia biznesu  z powiatów będących przedmiotem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case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studies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8E" w:rsidRPr="00185E9C" w:rsidRDefault="00D5488E" w:rsidP="00D5488E">
            <w:pPr>
              <w:numPr>
                <w:ilvl w:val="0"/>
                <w:numId w:val="4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Calibri" w:hAnsi="Times New Roman" w:cs="Times New Roman"/>
                <w:sz w:val="24"/>
                <w:szCs w:val="24"/>
              </w:rPr>
              <w:t>Poznanie opinii na temat lokalnego rynku pracy, jakości zasobów pracy, trudności z pozyskiwaniem pracowników, sposobów rekrutacji i in.;</w:t>
            </w:r>
          </w:p>
          <w:p w:rsidR="00D5488E" w:rsidRPr="00185E9C" w:rsidRDefault="00D5488E" w:rsidP="00D5488E">
            <w:pPr>
              <w:numPr>
                <w:ilvl w:val="0"/>
                <w:numId w:val="4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Calibri" w:hAnsi="Times New Roman" w:cs="Times New Roman"/>
                <w:sz w:val="24"/>
                <w:szCs w:val="24"/>
              </w:rPr>
              <w:t>Poznanie opinii na temat instrumentów wspierania przedsiębiorczości i rozwoju powiatu i ich wpływu na zatrudnienie;</w:t>
            </w:r>
          </w:p>
          <w:p w:rsidR="00D5488E" w:rsidRPr="00185E9C" w:rsidRDefault="00D5488E" w:rsidP="00D5488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Calibri" w:hAnsi="Times New Roman" w:cs="Times New Roman"/>
                <w:sz w:val="24"/>
                <w:szCs w:val="24"/>
              </w:rPr>
              <w:t>Poznanie opinii na temat współpracy jednostek samorządu terytorialnego z pracodawcami i przedstawicielami instytucji otoczenia biznesu oraz ocena wpływu tej współpracy na  rozwój powiatu;</w:t>
            </w:r>
          </w:p>
        </w:tc>
      </w:tr>
      <w:tr w:rsidR="00D5488E" w:rsidRPr="00185E9C" w:rsidTr="00D548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pl-PL"/>
              </w:rPr>
              <w:t>Badanie jakościowe (FGI)</w:t>
            </w:r>
            <w:r w:rsidRPr="00185E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z udziałem przedstawicieli jednostek samorządu terytorialnego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8E" w:rsidRPr="00185E9C" w:rsidRDefault="00D5488E" w:rsidP="00D5488E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Calibri" w:hAnsi="Times New Roman" w:cs="Times New Roman"/>
                <w:sz w:val="24"/>
                <w:szCs w:val="24"/>
              </w:rPr>
              <w:t>Poznanie opinii na temat specyfiki i problemów lokalnego rynku pracy;</w:t>
            </w:r>
          </w:p>
          <w:p w:rsidR="00D5488E" w:rsidRPr="00185E9C" w:rsidRDefault="00D5488E" w:rsidP="00D5488E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wpływu instrumentów wspierania przedsiębiorczości i rozwoju powiatu na sytuację na rynku pracy i wzrost zatrudnienia/samozatrudnienia w powiecie. </w:t>
            </w:r>
          </w:p>
          <w:p w:rsidR="00D5488E" w:rsidRPr="00185E9C" w:rsidRDefault="00D5488E" w:rsidP="00D5488E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działań przeciwdziałających problemom społecznym oddziałowującym na rynek pracy takich jak: przeciwdziałanie migracji osób młodych, wspieranie i promowanie inicjatyw w zakresie form opieki nad małym dzieckiem, działania na rzecz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angażowania i wykorzystywania potencjału ludzkiego seniorów i osób niepełnosprawnych, programy stypendialne dla młodzieży z terenów wiejskich i in.;</w:t>
            </w:r>
          </w:p>
        </w:tc>
      </w:tr>
    </w:tbl>
    <w:p w:rsidR="00D5488E" w:rsidRPr="00185E9C" w:rsidRDefault="00D5488E" w:rsidP="00D54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5488E" w:rsidRPr="00185E9C" w:rsidRDefault="00D5488E" w:rsidP="00D5488E">
      <w:pPr>
        <w:spacing w:after="0" w:line="240" w:lineRule="auto"/>
        <w:ind w:left="170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185E9C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Ponadto:</w:t>
      </w:r>
    </w:p>
    <w:p w:rsidR="00D5488E" w:rsidRPr="00185E9C" w:rsidRDefault="00D5488E" w:rsidP="00D5488E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Calibri" w:hAnsi="Times New Roman" w:cs="Times New Roman"/>
          <w:sz w:val="24"/>
          <w:szCs w:val="24"/>
          <w:lang w:eastAsia="pl-PL"/>
        </w:rPr>
        <w:t>- zakres badania do wykonania należy traktować jako zakres minimalny, Wykonawca może podać propozycję jego rozszerzenia. Zamawiający dopuszcza zaproponowanie przez Wykonawcę dodatkowych, szczegółowych zagadnień badawczych oraz hipotez badawczych korespondujących z celami badania.</w:t>
      </w:r>
    </w:p>
    <w:p w:rsidR="00D5488E" w:rsidRPr="00185E9C" w:rsidRDefault="00D5488E" w:rsidP="00D54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5488E" w:rsidRPr="00185E9C" w:rsidRDefault="00D5488E" w:rsidP="00D5488E">
      <w:pPr>
        <w:spacing w:after="0" w:line="240" w:lineRule="auto"/>
        <w:ind w:left="17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85E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2. Minimalny zakres raportu:</w:t>
      </w:r>
    </w:p>
    <w:p w:rsidR="00D5488E" w:rsidRPr="00185E9C" w:rsidRDefault="00D5488E" w:rsidP="00D5488E">
      <w:pPr>
        <w:numPr>
          <w:ilvl w:val="0"/>
          <w:numId w:val="19"/>
        </w:numPr>
        <w:spacing w:after="0" w:line="240" w:lineRule="auto"/>
        <w:ind w:left="75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metodologia badania,</w:t>
      </w:r>
    </w:p>
    <w:p w:rsidR="00D5488E" w:rsidRPr="00185E9C" w:rsidRDefault="00D5488E" w:rsidP="00D5488E">
      <w:pPr>
        <w:numPr>
          <w:ilvl w:val="0"/>
          <w:numId w:val="19"/>
        </w:numPr>
        <w:spacing w:after="0" w:line="240" w:lineRule="auto"/>
        <w:ind w:left="75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kryteria doboru uczestników badania,</w:t>
      </w:r>
    </w:p>
    <w:p w:rsidR="00D5488E" w:rsidRPr="00185E9C" w:rsidRDefault="00D5488E" w:rsidP="00D5488E">
      <w:pPr>
        <w:numPr>
          <w:ilvl w:val="0"/>
          <w:numId w:val="19"/>
        </w:numPr>
        <w:spacing w:after="0" w:line="240" w:lineRule="auto"/>
        <w:ind w:left="75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opis przebiegu badania,</w:t>
      </w:r>
    </w:p>
    <w:p w:rsidR="00D5488E" w:rsidRPr="00185E9C" w:rsidRDefault="00D5488E" w:rsidP="00D5488E">
      <w:pPr>
        <w:numPr>
          <w:ilvl w:val="0"/>
          <w:numId w:val="19"/>
        </w:numPr>
        <w:spacing w:after="0" w:line="240" w:lineRule="auto"/>
        <w:ind w:left="75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 xml:space="preserve">wnioski z analizy </w:t>
      </w:r>
      <w:proofErr w:type="spellStart"/>
      <w:r w:rsidRPr="00185E9C">
        <w:rPr>
          <w:rFonts w:ascii="Times New Roman" w:eastAsia="Calibri" w:hAnsi="Times New Roman" w:cs="Times New Roman"/>
          <w:sz w:val="24"/>
          <w:szCs w:val="24"/>
        </w:rPr>
        <w:t>desk</w:t>
      </w:r>
      <w:proofErr w:type="spellEnd"/>
      <w:r w:rsidRPr="00185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5E9C">
        <w:rPr>
          <w:rFonts w:ascii="Times New Roman" w:eastAsia="Calibri" w:hAnsi="Times New Roman" w:cs="Times New Roman"/>
          <w:sz w:val="24"/>
          <w:szCs w:val="24"/>
        </w:rPr>
        <w:t>reaserch</w:t>
      </w:r>
      <w:proofErr w:type="spellEnd"/>
      <w:r w:rsidRPr="00185E9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5488E" w:rsidRPr="00185E9C" w:rsidRDefault="00D5488E" w:rsidP="00D5488E">
      <w:pPr>
        <w:numPr>
          <w:ilvl w:val="0"/>
          <w:numId w:val="19"/>
        </w:numPr>
        <w:spacing w:after="0" w:line="240" w:lineRule="auto"/>
        <w:ind w:left="75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odpowiedzi na pytania badawcze i szczegółowe wyniki badania,</w:t>
      </w:r>
    </w:p>
    <w:p w:rsidR="00D5488E" w:rsidRPr="00185E9C" w:rsidRDefault="00D5488E" w:rsidP="00D5488E">
      <w:pPr>
        <w:numPr>
          <w:ilvl w:val="0"/>
          <w:numId w:val="19"/>
        </w:numPr>
        <w:spacing w:after="0" w:line="240" w:lineRule="auto"/>
        <w:ind w:left="75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wnioski i rekomendacje wynikające z badania,</w:t>
      </w:r>
    </w:p>
    <w:p w:rsidR="00D5488E" w:rsidRPr="00185E9C" w:rsidRDefault="00D5488E" w:rsidP="00D5488E">
      <w:pPr>
        <w:numPr>
          <w:ilvl w:val="0"/>
          <w:numId w:val="19"/>
        </w:numPr>
        <w:spacing w:after="0" w:line="240" w:lineRule="auto"/>
        <w:ind w:left="75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opis ewentualnych trudności w realizacji badania,</w:t>
      </w:r>
    </w:p>
    <w:p w:rsidR="00D5488E" w:rsidRPr="00185E9C" w:rsidRDefault="00D5488E" w:rsidP="00D5488E">
      <w:pPr>
        <w:numPr>
          <w:ilvl w:val="0"/>
          <w:numId w:val="19"/>
        </w:numPr>
        <w:spacing w:after="0" w:line="240" w:lineRule="auto"/>
        <w:ind w:left="75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podsumowanie,</w:t>
      </w:r>
    </w:p>
    <w:p w:rsidR="00D5488E" w:rsidRPr="00185E9C" w:rsidRDefault="00D5488E" w:rsidP="00D5488E">
      <w:pPr>
        <w:numPr>
          <w:ilvl w:val="0"/>
          <w:numId w:val="19"/>
        </w:numPr>
        <w:spacing w:after="0" w:line="240" w:lineRule="auto"/>
        <w:ind w:left="75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alfabetyczny wykaz cytowanej literatury,</w:t>
      </w:r>
    </w:p>
    <w:p w:rsidR="00D5488E" w:rsidRPr="00185E9C" w:rsidRDefault="00D5488E" w:rsidP="00D5488E">
      <w:pPr>
        <w:numPr>
          <w:ilvl w:val="0"/>
          <w:numId w:val="19"/>
        </w:numPr>
        <w:spacing w:after="0" w:line="240" w:lineRule="auto"/>
        <w:ind w:left="754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Calibri" w:hAnsi="Times New Roman" w:cs="Times New Roman"/>
          <w:sz w:val="24"/>
          <w:szCs w:val="24"/>
          <w:lang w:eastAsia="pl-PL"/>
        </w:rPr>
        <w:t>wykaz tabel,</w:t>
      </w:r>
    </w:p>
    <w:p w:rsidR="00D5488E" w:rsidRPr="00185E9C" w:rsidRDefault="00D5488E" w:rsidP="00D5488E">
      <w:pPr>
        <w:numPr>
          <w:ilvl w:val="0"/>
          <w:numId w:val="19"/>
        </w:numPr>
        <w:spacing w:after="0" w:line="240" w:lineRule="auto"/>
        <w:ind w:left="754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Calibri" w:hAnsi="Times New Roman" w:cs="Times New Roman"/>
          <w:sz w:val="24"/>
          <w:szCs w:val="24"/>
          <w:lang w:eastAsia="pl-PL"/>
        </w:rPr>
        <w:t>wykaz wykresów,</w:t>
      </w:r>
    </w:p>
    <w:p w:rsidR="00D5488E" w:rsidRPr="00185E9C" w:rsidRDefault="00D5488E" w:rsidP="00D5488E">
      <w:pPr>
        <w:numPr>
          <w:ilvl w:val="0"/>
          <w:numId w:val="19"/>
        </w:numPr>
        <w:spacing w:after="0" w:line="240" w:lineRule="auto"/>
        <w:ind w:left="754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Calibri" w:hAnsi="Times New Roman" w:cs="Times New Roman"/>
          <w:sz w:val="24"/>
          <w:szCs w:val="24"/>
          <w:lang w:eastAsia="pl-PL"/>
        </w:rPr>
        <w:t>wykaz map,</w:t>
      </w:r>
    </w:p>
    <w:p w:rsidR="00D5488E" w:rsidRPr="00185E9C" w:rsidRDefault="00D5488E" w:rsidP="00D5488E">
      <w:pPr>
        <w:numPr>
          <w:ilvl w:val="0"/>
          <w:numId w:val="19"/>
        </w:numPr>
        <w:spacing w:after="0" w:line="240" w:lineRule="auto"/>
        <w:ind w:left="75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słownik pojęć.</w:t>
      </w:r>
    </w:p>
    <w:p w:rsidR="00D5488E" w:rsidRPr="00185E9C" w:rsidRDefault="00D5488E" w:rsidP="00D5488E">
      <w:pPr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88E" w:rsidRPr="00185E9C" w:rsidRDefault="00D5488E" w:rsidP="00D5488E">
      <w:pPr>
        <w:spacing w:after="0" w:line="24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lang w:eastAsia="pl-PL"/>
        </w:rPr>
        <w:t>3. Skład, forma, wygląd raportu zawierającego wnioski z analizy:</w:t>
      </w:r>
    </w:p>
    <w:p w:rsidR="00D5488E" w:rsidRPr="00185E9C" w:rsidRDefault="00D5488E" w:rsidP="00EC19B4">
      <w:pPr>
        <w:numPr>
          <w:ilvl w:val="0"/>
          <w:numId w:val="49"/>
        </w:numPr>
        <w:spacing w:after="0" w:line="240" w:lineRule="auto"/>
        <w:ind w:left="754" w:hanging="357"/>
        <w:contextualSpacing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powinien zawierać dokumentację sposobu realizacji badań, grupy badawcze, wyniki badania w różnych zestawieniach, wnioski, rekomendacje – od 150 do 300 stron;</w:t>
      </w:r>
    </w:p>
    <w:p w:rsidR="00D5488E" w:rsidRPr="00185E9C" w:rsidRDefault="00D5488E" w:rsidP="00EC19B4">
      <w:pPr>
        <w:numPr>
          <w:ilvl w:val="0"/>
          <w:numId w:val="49"/>
        </w:numPr>
        <w:spacing w:after="0" w:line="240" w:lineRule="auto"/>
        <w:ind w:left="754" w:hanging="35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powinien być napisany językiem przystępnym dla odbiorcy nieposiadającego doświadczenia w prowadzeniu badań. Szczególnej uwadze należy poddać sposób formułowania opisów dotyczących zastosowanej metodyki i prezentacji wynikających z jej zastosowania wniosków;</w:t>
      </w:r>
    </w:p>
    <w:p w:rsidR="00D5488E" w:rsidRPr="00185E9C" w:rsidRDefault="00D5488E" w:rsidP="00EC19B4">
      <w:pPr>
        <w:numPr>
          <w:ilvl w:val="0"/>
          <w:numId w:val="49"/>
        </w:numPr>
        <w:spacing w:after="0" w:line="240" w:lineRule="auto"/>
        <w:ind w:left="754" w:hanging="35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Wykonawcy będzie:</w:t>
      </w:r>
    </w:p>
    <w:p w:rsidR="00D5488E" w:rsidRPr="00185E9C" w:rsidRDefault="00D5488E" w:rsidP="00D5488E">
      <w:pPr>
        <w:numPr>
          <w:ilvl w:val="0"/>
          <w:numId w:val="21"/>
        </w:numPr>
        <w:spacing w:after="0" w:line="240" w:lineRule="auto"/>
        <w:ind w:left="754" w:hanging="187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zapewnienie redakcji naukowej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  <w:r w:rsidRPr="00185E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Wykonawca będzie zobowiązany do 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wskazania Zamawiającemu redaktora naukowego tekstu, posiadającego stopień naukowy, w ciągu miesiąca od podpisania Umowy, przy czym redaktorem naukowym nie może być członek zespołu badawczego,</w:t>
      </w:r>
    </w:p>
    <w:p w:rsidR="00D5488E" w:rsidRPr="00185E9C" w:rsidRDefault="00D5488E" w:rsidP="00D5488E">
      <w:pPr>
        <w:numPr>
          <w:ilvl w:val="0"/>
          <w:numId w:val="21"/>
        </w:numPr>
        <w:spacing w:after="0" w:line="240" w:lineRule="auto"/>
        <w:ind w:left="754" w:hanging="18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korekty językowej i składu raportu do druku,</w:t>
      </w:r>
    </w:p>
    <w:p w:rsidR="00D5488E" w:rsidRPr="00185E9C" w:rsidRDefault="00D5488E" w:rsidP="00D5488E">
      <w:pPr>
        <w:numPr>
          <w:ilvl w:val="0"/>
          <w:numId w:val="21"/>
        </w:numPr>
        <w:spacing w:after="0" w:line="240" w:lineRule="auto"/>
        <w:ind w:left="754" w:hanging="18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opatrzenie raportów numerami ISBN przekazanymi przez Zamawiającego,</w:t>
      </w:r>
    </w:p>
    <w:p w:rsidR="00D5488E" w:rsidRPr="00185E9C" w:rsidRDefault="00D5488E" w:rsidP="00D5488E">
      <w:pPr>
        <w:numPr>
          <w:ilvl w:val="0"/>
          <w:numId w:val="21"/>
        </w:numPr>
        <w:spacing w:after="0" w:line="240" w:lineRule="auto"/>
        <w:ind w:left="754" w:hanging="18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projektu okładki i przekazanie Zamawiającemu do zatwierdzenia przed drukiem raportu,</w:t>
      </w:r>
    </w:p>
    <w:p w:rsidR="00D5488E" w:rsidRPr="00185E9C" w:rsidRDefault="00D5488E" w:rsidP="00D5488E">
      <w:pPr>
        <w:numPr>
          <w:ilvl w:val="0"/>
          <w:numId w:val="21"/>
        </w:numPr>
        <w:spacing w:after="0" w:line="240" w:lineRule="auto"/>
        <w:ind w:left="754" w:hanging="18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druk raportów w kolorze (czcionka czarna; wykresy, tabele w kolorze – nie dopuszcza się druku wykresów i tabel w różnym natężeniu jednego koloru),</w:t>
      </w:r>
    </w:p>
    <w:p w:rsidR="00D5488E" w:rsidRPr="00185E9C" w:rsidRDefault="00D5488E" w:rsidP="00D5488E">
      <w:pPr>
        <w:numPr>
          <w:ilvl w:val="0"/>
          <w:numId w:val="21"/>
        </w:numPr>
        <w:spacing w:after="0" w:line="240" w:lineRule="auto"/>
        <w:ind w:left="754" w:hanging="18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odnośnie papieru do druku: </w:t>
      </w:r>
    </w:p>
    <w:p w:rsidR="00D5488E" w:rsidRPr="00185E9C" w:rsidRDefault="00D5488E" w:rsidP="00D5488E">
      <w:pPr>
        <w:spacing w:after="0" w:line="240" w:lineRule="auto"/>
        <w:ind w:left="72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okładka - papier min. 300g/m2 papier kredowy, 1 i 4 strona okładki foliowana lub lakierowana (zewnętrzne strony okładki), pełna wersja kolorystyczna; wewnętrzne strony raportu - papier min.90g/m2, (offset), pełna wersja kolorystyczna, oprawa klejona grzbietowa,</w:t>
      </w:r>
    </w:p>
    <w:p w:rsidR="00D5488E" w:rsidRPr="00185E9C" w:rsidRDefault="00D5488E" w:rsidP="00D5488E">
      <w:pPr>
        <w:numPr>
          <w:ilvl w:val="0"/>
          <w:numId w:val="22"/>
        </w:numPr>
        <w:spacing w:after="0" w:line="240" w:lineRule="auto"/>
        <w:ind w:hanging="153"/>
        <w:contextualSpacing/>
        <w:jc w:val="both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 xml:space="preserve">druk i dostarczenie Zamawiającemu </w:t>
      </w:r>
      <w:r w:rsidRPr="00185E9C">
        <w:rPr>
          <w:rFonts w:ascii="Times New Roman" w:eastAsia="Calibri" w:hAnsi="Times New Roman" w:cs="Times New Roman"/>
          <w:b/>
          <w:sz w:val="24"/>
          <w:szCs w:val="24"/>
        </w:rPr>
        <w:t xml:space="preserve">150 egzemplarzy </w:t>
      </w:r>
      <w:r w:rsidRPr="00185E9C">
        <w:rPr>
          <w:rFonts w:ascii="Times New Roman" w:eastAsia="Calibri" w:hAnsi="Times New Roman" w:cs="Times New Roman"/>
          <w:sz w:val="24"/>
          <w:szCs w:val="24"/>
        </w:rPr>
        <w:t xml:space="preserve">raportów z badań w </w:t>
      </w:r>
      <w:r w:rsidRPr="00185E9C">
        <w:rPr>
          <w:rFonts w:ascii="Times New Roman" w:eastAsia="Calibri" w:hAnsi="Times New Roman" w:cs="Times New Roman"/>
          <w:b/>
          <w:sz w:val="24"/>
          <w:szCs w:val="24"/>
        </w:rPr>
        <w:t>formacie 165 x 235 mm.</w:t>
      </w:r>
    </w:p>
    <w:p w:rsidR="00D5488E" w:rsidRPr="00185E9C" w:rsidRDefault="00D5488E" w:rsidP="00D5488E">
      <w:pPr>
        <w:numPr>
          <w:ilvl w:val="0"/>
          <w:numId w:val="23"/>
        </w:numPr>
        <w:spacing w:after="0" w:line="240" w:lineRule="auto"/>
        <w:ind w:left="52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Wymagania w zakresie redakcji treści raportu:</w:t>
      </w:r>
    </w:p>
    <w:p w:rsidR="00D5488E" w:rsidRPr="00185E9C" w:rsidRDefault="00D5488E" w:rsidP="00EC19B4">
      <w:pPr>
        <w:numPr>
          <w:ilvl w:val="0"/>
          <w:numId w:val="48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5E9C">
        <w:rPr>
          <w:rFonts w:ascii="Times New Roman" w:eastAsia="Calibri" w:hAnsi="Times New Roman" w:cs="Times New Roman"/>
          <w:sz w:val="24"/>
          <w:szCs w:val="24"/>
          <w:u w:val="single"/>
        </w:rPr>
        <w:t>format tekstu raportu:</w:t>
      </w:r>
    </w:p>
    <w:p w:rsidR="00D5488E" w:rsidRPr="00185E9C" w:rsidRDefault="00D5488E" w:rsidP="00D5488E">
      <w:pPr>
        <w:numPr>
          <w:ilvl w:val="0"/>
          <w:numId w:val="25"/>
        </w:numPr>
        <w:spacing w:after="0" w:line="240" w:lineRule="auto"/>
        <w:ind w:left="75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 xml:space="preserve">tekst powinien być napisany w edytorze Microsoft Word for Windows przy użyciu czcionki Calibri, kolor czarny, rozmiar 11, przy zastosowaniu 15 punktów odstępu między liniami (15 </w:t>
      </w:r>
      <w:proofErr w:type="spellStart"/>
      <w:r w:rsidRPr="00185E9C">
        <w:rPr>
          <w:rFonts w:ascii="Times New Roman" w:eastAsia="Calibri" w:hAnsi="Times New Roman" w:cs="Times New Roman"/>
          <w:sz w:val="24"/>
          <w:szCs w:val="24"/>
        </w:rPr>
        <w:t>pt</w:t>
      </w:r>
      <w:proofErr w:type="spellEnd"/>
      <w:r w:rsidRPr="00185E9C">
        <w:rPr>
          <w:rFonts w:ascii="Times New Roman" w:eastAsia="Calibri" w:hAnsi="Times New Roman" w:cs="Times New Roman"/>
          <w:sz w:val="24"/>
          <w:szCs w:val="24"/>
        </w:rPr>
        <w:t>), tekst wyjustowany;</w:t>
      </w:r>
    </w:p>
    <w:p w:rsidR="00D5488E" w:rsidRPr="00185E9C" w:rsidRDefault="00D5488E" w:rsidP="00D5488E">
      <w:pPr>
        <w:numPr>
          <w:ilvl w:val="0"/>
          <w:numId w:val="25"/>
        </w:numPr>
        <w:spacing w:after="0" w:line="240" w:lineRule="auto"/>
        <w:ind w:left="75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nazwy rozdziałów: czcionka Calibri, pogrubiona, rozmiar 14;</w:t>
      </w:r>
    </w:p>
    <w:p w:rsidR="00D5488E" w:rsidRPr="00185E9C" w:rsidRDefault="00D5488E" w:rsidP="00D5488E">
      <w:pPr>
        <w:numPr>
          <w:ilvl w:val="0"/>
          <w:numId w:val="25"/>
        </w:numPr>
        <w:spacing w:after="0" w:line="240" w:lineRule="auto"/>
        <w:ind w:left="75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nazwy podrozdziałów: czcionka Calibri, pogrubiona, rozmiar 12;</w:t>
      </w:r>
    </w:p>
    <w:p w:rsidR="00D5488E" w:rsidRPr="00185E9C" w:rsidRDefault="00D5488E" w:rsidP="00D5488E">
      <w:pPr>
        <w:numPr>
          <w:ilvl w:val="0"/>
          <w:numId w:val="25"/>
        </w:numPr>
        <w:spacing w:after="0" w:line="240" w:lineRule="auto"/>
        <w:ind w:left="75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nazwa podrozdziału trzeciego poziomu (pod-podrozdział): czcionka Calibri, pogrubiona, rozmiar 11;</w:t>
      </w:r>
    </w:p>
    <w:p w:rsidR="00D5488E" w:rsidRPr="00185E9C" w:rsidRDefault="00D5488E" w:rsidP="00EC19B4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5E9C">
        <w:rPr>
          <w:rFonts w:ascii="Times New Roman" w:eastAsia="Calibri" w:hAnsi="Times New Roman" w:cs="Times New Roman"/>
          <w:sz w:val="24"/>
          <w:szCs w:val="24"/>
          <w:u w:val="single"/>
        </w:rPr>
        <w:t>strona:</w:t>
      </w:r>
    </w:p>
    <w:p w:rsidR="00D5488E" w:rsidRPr="00185E9C" w:rsidRDefault="00D5488E" w:rsidP="00D5488E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5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 xml:space="preserve">rozmiar strony: </w:t>
      </w:r>
      <w:r w:rsidRPr="00185E9C">
        <w:rPr>
          <w:rFonts w:ascii="Times New Roman" w:eastAsia="Calibri" w:hAnsi="Times New Roman" w:cs="Times New Roman"/>
          <w:b/>
          <w:sz w:val="24"/>
          <w:szCs w:val="24"/>
        </w:rPr>
        <w:t>165 x 235 mm;</w:t>
      </w:r>
    </w:p>
    <w:p w:rsidR="00D5488E" w:rsidRPr="00185E9C" w:rsidRDefault="00D5488E" w:rsidP="00D5488E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5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marginesy:- górny: 20,1 mm, pozostałe: 19,7 mm;</w:t>
      </w:r>
    </w:p>
    <w:p w:rsidR="00D5488E" w:rsidRPr="00185E9C" w:rsidRDefault="00D5488E" w:rsidP="00D5488E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5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nagłówek: nazwa raportu, tekst wyśrodkowany, czcionka Calibri, wielkość 10, kapitaliki, nazwa raportu oddzielona od reszty tekstu linią poziomą o wysokości 1 pkt;</w:t>
      </w:r>
    </w:p>
    <w:p w:rsidR="00D5488E" w:rsidRPr="00185E9C" w:rsidRDefault="00D5488E" w:rsidP="00D5488E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5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wcięcie pierwszego wiersza akapitu – 1 cm;</w:t>
      </w:r>
    </w:p>
    <w:p w:rsidR="00D5488E" w:rsidRPr="00185E9C" w:rsidRDefault="00D5488E" w:rsidP="00D5488E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5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numery stron: począwszy od str. 3, dół strony (stopka), wyrównanie do krawędzi zewnętrznej strony (marginesy lustrzane);</w:t>
      </w:r>
    </w:p>
    <w:p w:rsidR="00D5488E" w:rsidRPr="00185E9C" w:rsidRDefault="00D5488E" w:rsidP="00D5488E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5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 xml:space="preserve">na pierwszej stronie raportu należy umieścić: Wojewódzki Urząd Pracy w Białymstoku (góra, nagłówek); nazwę raportu (środek strony); Białystok 2017 r. </w:t>
      </w:r>
      <w:r w:rsidRPr="00185E9C">
        <w:rPr>
          <w:rFonts w:ascii="Times New Roman" w:eastAsia="Calibri" w:hAnsi="Times New Roman" w:cs="Times New Roman"/>
          <w:sz w:val="24"/>
          <w:szCs w:val="24"/>
        </w:rPr>
        <w:br/>
        <w:t>(dół strony, stopka);</w:t>
      </w:r>
    </w:p>
    <w:p w:rsidR="00D5488E" w:rsidRPr="00185E9C" w:rsidRDefault="00D5488E" w:rsidP="00D5488E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5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 xml:space="preserve">strona redakcyjna – 2 str.; </w:t>
      </w:r>
    </w:p>
    <w:p w:rsidR="00D5488E" w:rsidRPr="00185E9C" w:rsidRDefault="00D5488E" w:rsidP="00D5488E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5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spis treści począwszy od strony nr 3;</w:t>
      </w:r>
    </w:p>
    <w:p w:rsidR="00D5488E" w:rsidRPr="00185E9C" w:rsidRDefault="00D5488E" w:rsidP="00EC19B4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  <w:u w:val="single"/>
        </w:rPr>
        <w:t>na końcu raportu należy zamieścić, w podanej kolejności:</w:t>
      </w:r>
      <w:r w:rsidRPr="00185E9C">
        <w:rPr>
          <w:rFonts w:ascii="Times New Roman" w:eastAsia="Calibri" w:hAnsi="Times New Roman" w:cs="Times New Roman"/>
          <w:sz w:val="24"/>
          <w:szCs w:val="24"/>
        </w:rPr>
        <w:t xml:space="preserve"> (1) alfabetyczny wykaz cytowanej literatury (wykaz literatury należy uszeregować alfabetycznie według nazwisk autorów, pozycje literaturowe tych samych autorów powinny być uszeregowane chronologicznie); (2) wykaz tabel; (3) wykaz wykresów; (4) wykaz map; (5) słownik pojęć;</w:t>
      </w:r>
    </w:p>
    <w:p w:rsidR="00D5488E" w:rsidRPr="00185E9C" w:rsidRDefault="00D5488E" w:rsidP="00EC19B4">
      <w:pPr>
        <w:numPr>
          <w:ilvl w:val="0"/>
          <w:numId w:val="48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5E9C">
        <w:rPr>
          <w:rFonts w:ascii="Times New Roman" w:eastAsia="Calibri" w:hAnsi="Times New Roman" w:cs="Times New Roman"/>
          <w:sz w:val="24"/>
          <w:szCs w:val="24"/>
          <w:u w:val="single"/>
        </w:rPr>
        <w:t>cytowanie literatury:</w:t>
      </w:r>
    </w:p>
    <w:p w:rsidR="00D5488E" w:rsidRPr="00185E9C" w:rsidRDefault="00D5488E" w:rsidP="00D5488E">
      <w:pPr>
        <w:numPr>
          <w:ilvl w:val="0"/>
          <w:numId w:val="28"/>
        </w:numPr>
        <w:spacing w:after="0" w:line="240" w:lineRule="auto"/>
        <w:ind w:left="75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cytowanie literatury powinno się odbywać za pośrednictwem kolejno ponumerowanych przypisów dolnych - czcionka Calibri, rozmiar 8. Wykaz literatury - czcionka Calibri, rozmiar 9;</w:t>
      </w:r>
    </w:p>
    <w:p w:rsidR="00D5488E" w:rsidRPr="00185E9C" w:rsidRDefault="00D5488E" w:rsidP="00D5488E">
      <w:pPr>
        <w:numPr>
          <w:ilvl w:val="0"/>
          <w:numId w:val="28"/>
        </w:numPr>
        <w:spacing w:after="0" w:line="240" w:lineRule="auto"/>
        <w:ind w:left="75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E9C">
        <w:rPr>
          <w:rFonts w:ascii="Times New Roman" w:eastAsia="Calibri" w:hAnsi="Times New Roman" w:cs="Times New Roman"/>
          <w:sz w:val="24"/>
          <w:szCs w:val="24"/>
        </w:rPr>
        <w:t>sposób cytowania literatury: nazwisko i pierwsza litera imienia autora, rok wydania</w:t>
      </w:r>
      <w:r w:rsidRPr="00185E9C">
        <w:rPr>
          <w:rFonts w:ascii="Times New Roman" w:eastAsia="Calibri" w:hAnsi="Times New Roman" w:cs="Times New Roman"/>
          <w:sz w:val="24"/>
          <w:szCs w:val="24"/>
        </w:rPr>
        <w:br/>
        <w:t xml:space="preserve">w nawiasie, tytuł, źródło (tytuł czasopisma, monografii, pracy zbiorowej), </w:t>
      </w:r>
      <w:r w:rsidRPr="00185E9C">
        <w:rPr>
          <w:rFonts w:ascii="Times New Roman" w:eastAsia="Calibri" w:hAnsi="Times New Roman" w:cs="Times New Roman"/>
          <w:sz w:val="24"/>
          <w:szCs w:val="24"/>
        </w:rPr>
        <w:br/>
        <w:t>nr woluminu (tomu), miejsce wydania, strona.</w:t>
      </w:r>
    </w:p>
    <w:p w:rsidR="00D5488E" w:rsidRPr="00185E9C" w:rsidRDefault="00D5488E" w:rsidP="00EC19B4">
      <w:pPr>
        <w:numPr>
          <w:ilvl w:val="0"/>
          <w:numId w:val="48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5E9C">
        <w:rPr>
          <w:rFonts w:ascii="Times New Roman" w:eastAsia="Calibri" w:hAnsi="Times New Roman" w:cs="Times New Roman"/>
          <w:sz w:val="24"/>
          <w:szCs w:val="24"/>
          <w:u w:val="single"/>
        </w:rPr>
        <w:t>tabele, wykresy, mapy:</w:t>
      </w:r>
    </w:p>
    <w:p w:rsidR="00D5488E" w:rsidRPr="00185E9C" w:rsidRDefault="00D5488E" w:rsidP="00D5488E">
      <w:pPr>
        <w:numPr>
          <w:ilvl w:val="0"/>
          <w:numId w:val="29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zachować jednolity </w:t>
      </w:r>
      <w:r w:rsidRPr="00185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styl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tabel, wykresów, map w</w:t>
      </w:r>
      <w:r w:rsidRPr="00185E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całym raporcie;</w:t>
      </w:r>
    </w:p>
    <w:p w:rsidR="00D5488E" w:rsidRPr="00185E9C" w:rsidRDefault="00D5488E" w:rsidP="00D5488E">
      <w:pPr>
        <w:numPr>
          <w:ilvl w:val="0"/>
          <w:numId w:val="29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wykresy, 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tabele, mapy powinny być numerowane i zatytułowane. Wykresy, tabele, mapy należy numerować liczbami arabskimi. Czcionka Calibri, rozmiar 11 pogrubiona;</w:t>
      </w:r>
    </w:p>
    <w:p w:rsidR="00D5488E" w:rsidRPr="00185E9C" w:rsidRDefault="00D5488E" w:rsidP="00D5488E">
      <w:pPr>
        <w:numPr>
          <w:ilvl w:val="0"/>
          <w:numId w:val="29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tytuł umieszcza się nad wykresem, tabelą, mapą bez kropki na końcu, w odległości jednego wiersza od wykresu, tabeli, mapy, z wyrównaniem do lewej. 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Czcionka Calibri, rozmiar 11 pogrubiona;</w:t>
      </w:r>
    </w:p>
    <w:p w:rsidR="00D5488E" w:rsidRPr="00185E9C" w:rsidRDefault="00D5488E" w:rsidP="00D5488E">
      <w:pPr>
        <w:numPr>
          <w:ilvl w:val="0"/>
          <w:numId w:val="29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wykres, tabela, mapa powinny zawierać odpowiednio: legendę, źródło (umieszczone pod wykresem, tabelą, 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mapą). Dodatkowe opisy do wykresu, tabeli, mapy powinny być zamieszczone przed źródłem. Czcionka Calibri, rozmiar 9 pogrubiona;</w:t>
      </w:r>
    </w:p>
    <w:p w:rsidR="00D5488E" w:rsidRPr="00185E9C" w:rsidRDefault="00D5488E" w:rsidP="00D5488E">
      <w:pPr>
        <w:numPr>
          <w:ilvl w:val="0"/>
          <w:numId w:val="29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wykresy, tabele, mapy powinny być rozmieszczone według odpowiednich powołań 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tekście (tj. nie razem na końcu tekstu);</w:t>
      </w:r>
    </w:p>
    <w:p w:rsidR="00D5488E" w:rsidRPr="00185E9C" w:rsidRDefault="00D5488E" w:rsidP="00D5488E">
      <w:pPr>
        <w:numPr>
          <w:ilvl w:val="0"/>
          <w:numId w:val="29"/>
        </w:numPr>
        <w:autoSpaceDE w:val="0"/>
        <w:autoSpaceDN w:val="0"/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wykresy, tabele, mapy powinny być tak skonstruowane, by były czytelne bez opisywania ich w tekście. Powinny rozszerzać i uzupełniać dane zawarte w tekście, 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nie powielać je. Wielkość tabel, wykresów i map należy dostosować do szerokości 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długości </w:t>
      </w:r>
      <w:r w:rsidRPr="00185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strony;</w:t>
      </w:r>
    </w:p>
    <w:p w:rsidR="00D5488E" w:rsidRPr="00185E9C" w:rsidRDefault="00D5488E" w:rsidP="00D5488E">
      <w:pPr>
        <w:numPr>
          <w:ilvl w:val="0"/>
          <w:numId w:val="29"/>
        </w:numPr>
        <w:autoSpaceDE w:val="0"/>
        <w:autoSpaceDN w:val="0"/>
        <w:spacing w:after="240" w:line="240" w:lineRule="auto"/>
        <w:ind w:left="754" w:hanging="357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wykazy tabel,</w:t>
      </w:r>
      <w:r w:rsidRPr="00185E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wykazy wykresów i wykazy map – czcionka Calibri, rozmiar 9. </w:t>
      </w:r>
    </w:p>
    <w:p w:rsidR="00D5488E" w:rsidRPr="00185E9C" w:rsidRDefault="00D5488E" w:rsidP="00D5488E">
      <w:pPr>
        <w:numPr>
          <w:ilvl w:val="0"/>
          <w:numId w:val="23"/>
        </w:numPr>
        <w:spacing w:after="0" w:line="240" w:lineRule="auto"/>
        <w:ind w:left="527" w:hanging="357"/>
        <w:contextualSpacing/>
        <w:jc w:val="both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  <w:r w:rsidRPr="00185E9C">
        <w:rPr>
          <w:rFonts w:ascii="Times New Roman" w:eastAsia="Calibri" w:hAnsi="Times New Roman" w:cs="Times New Roman"/>
          <w:b/>
          <w:sz w:val="24"/>
          <w:szCs w:val="24"/>
        </w:rPr>
        <w:t>Dodatkowe wymagania odnośnie Zamówienia:</w:t>
      </w:r>
    </w:p>
    <w:p w:rsidR="00D5488E" w:rsidRPr="00185E9C" w:rsidRDefault="00D5488E" w:rsidP="00EC19B4">
      <w:pPr>
        <w:numPr>
          <w:ilvl w:val="0"/>
          <w:numId w:val="47"/>
        </w:numPr>
        <w:spacing w:after="0" w:line="240" w:lineRule="auto"/>
        <w:ind w:left="714" w:hanging="357"/>
        <w:jc w:val="both"/>
        <w:outlineLvl w:val="4"/>
        <w:rPr>
          <w:rFonts w:ascii="Times New Roman" w:eastAsia="Times New Roman" w:hAnsi="Times New Roman" w:cs="Times New Roman"/>
          <w:kern w:val="32"/>
          <w:sz w:val="24"/>
          <w:szCs w:val="24"/>
          <w:u w:val="single"/>
          <w:lang w:val="x-none" w:eastAsia="x-none"/>
        </w:rPr>
      </w:pPr>
      <w:r w:rsidRPr="00185E9C">
        <w:rPr>
          <w:rFonts w:ascii="Times New Roman" w:eastAsia="Times New Roman" w:hAnsi="Times New Roman" w:cs="Times New Roman"/>
          <w:kern w:val="32"/>
          <w:sz w:val="24"/>
          <w:szCs w:val="24"/>
          <w:u w:val="single"/>
          <w:lang w:eastAsia="x-none"/>
        </w:rPr>
        <w:t>W</w:t>
      </w:r>
      <w:proofErr w:type="spellStart"/>
      <w:r w:rsidRPr="00185E9C">
        <w:rPr>
          <w:rFonts w:ascii="Times New Roman" w:eastAsia="Times New Roman" w:hAnsi="Times New Roman" w:cs="Times New Roman"/>
          <w:kern w:val="32"/>
          <w:sz w:val="24"/>
          <w:szCs w:val="24"/>
          <w:u w:val="single"/>
          <w:lang w:val="x-none" w:eastAsia="x-none"/>
        </w:rPr>
        <w:t>ykonawca</w:t>
      </w:r>
      <w:proofErr w:type="spellEnd"/>
      <w:r w:rsidRPr="00185E9C">
        <w:rPr>
          <w:rFonts w:ascii="Times New Roman" w:eastAsia="Times New Roman" w:hAnsi="Times New Roman" w:cs="Times New Roman"/>
          <w:kern w:val="32"/>
          <w:sz w:val="24"/>
          <w:szCs w:val="24"/>
          <w:u w:val="single"/>
          <w:lang w:val="x-none" w:eastAsia="x-none"/>
        </w:rPr>
        <w:t xml:space="preserve"> zobowiązany jest do samodzielnego pozyskania respondentów do badania oraz pozostałych dokumentów, zbiorów, baz i innych materiałów niezbędnych do </w:t>
      </w:r>
      <w:r w:rsidRPr="00185E9C">
        <w:rPr>
          <w:rFonts w:ascii="Times New Roman" w:eastAsia="Times New Roman" w:hAnsi="Times New Roman" w:cs="Times New Roman"/>
          <w:kern w:val="32"/>
          <w:sz w:val="24"/>
          <w:szCs w:val="24"/>
          <w:u w:val="single"/>
          <w:lang w:eastAsia="x-none"/>
        </w:rPr>
        <w:t>realizacji przedmiotu Zamówienia</w:t>
      </w:r>
      <w:r w:rsidRPr="00185E9C">
        <w:rPr>
          <w:rFonts w:ascii="Times New Roman" w:eastAsia="Times New Roman" w:hAnsi="Times New Roman" w:cs="Times New Roman"/>
          <w:kern w:val="32"/>
          <w:sz w:val="24"/>
          <w:szCs w:val="24"/>
          <w:u w:val="single"/>
          <w:lang w:val="x-none" w:eastAsia="x-none"/>
        </w:rPr>
        <w:t>;</w:t>
      </w:r>
    </w:p>
    <w:p w:rsidR="00D5488E" w:rsidRPr="00185E9C" w:rsidRDefault="00D5488E" w:rsidP="00EC19B4">
      <w:pPr>
        <w:numPr>
          <w:ilvl w:val="0"/>
          <w:numId w:val="47"/>
        </w:numPr>
        <w:spacing w:after="0" w:line="240" w:lineRule="auto"/>
        <w:ind w:left="714" w:hanging="357"/>
        <w:jc w:val="both"/>
        <w:outlineLvl w:val="4"/>
        <w:rPr>
          <w:rFonts w:ascii="Times New Roman" w:eastAsia="Times New Roman" w:hAnsi="Times New Roman" w:cs="Times New Roman"/>
          <w:color w:val="243F60"/>
          <w:sz w:val="24"/>
          <w:szCs w:val="24"/>
          <w:lang w:val="x-none" w:eastAsia="x-none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x-none"/>
        </w:rPr>
        <w:t>W</w:t>
      </w:r>
      <w:proofErr w:type="spellStart"/>
      <w:r w:rsidRPr="00185E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ykonawca</w:t>
      </w:r>
      <w:proofErr w:type="spellEnd"/>
      <w:r w:rsidRPr="00185E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zobowiązany jest do sprawnej i terminowej realizacji badania oraz stałej współpracy z Zamawiającym, w tym: pozostawania w stałym kontakcie (kontakt telefoniczny oraz drogą elektroniczną; spotkania z Zamawiającym w miarę potrzeb; wyznaczenie osoby do kontaktów roboczych), informowania o stanie prac, pojawiających się problemach i innych zagadnieniach istotnych dla realizacji badania; </w:t>
      </w:r>
    </w:p>
    <w:p w:rsidR="00D5488E" w:rsidRPr="00185E9C" w:rsidRDefault="00D5488E" w:rsidP="00EC19B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E9C">
        <w:rPr>
          <w:rFonts w:ascii="Times New Roman" w:eastAsia="Calibri" w:hAnsi="Times New Roman" w:cs="Times New Roman"/>
          <w:color w:val="000000"/>
          <w:sz w:val="24"/>
          <w:szCs w:val="24"/>
        </w:rPr>
        <w:t>udział przedstawicieli Wykonawcy w maksymalnie 2 seminariach/konferencjach/ spotkaniach, organizowanych w terminie do 30 czerwca 2018 r. w celu upowszechniania wyników niniejszego badania, polegający na zaprezentowaniu jego wyników.</w:t>
      </w:r>
    </w:p>
    <w:p w:rsidR="00D5488E" w:rsidRPr="00185E9C" w:rsidRDefault="00D5488E" w:rsidP="00D5488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5488E" w:rsidRPr="00185E9C" w:rsidRDefault="00D5488E" w:rsidP="00D5488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185E9C">
        <w:rPr>
          <w:rFonts w:ascii="Times New Roman" w:eastAsia="Calibri" w:hAnsi="Times New Roman"/>
          <w:b/>
          <w:bCs/>
          <w:iCs/>
          <w:sz w:val="24"/>
          <w:szCs w:val="24"/>
        </w:rPr>
        <w:t>Koncepcja badania</w:t>
      </w:r>
    </w:p>
    <w:p w:rsidR="00D5488E" w:rsidRPr="00185E9C" w:rsidRDefault="00D5488E" w:rsidP="00D5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Obowiązkiem Wykonawcy jest przedstawienie koncepcji badania, która będzie podlegała ocenie przez Komisję, zgodnie z następującą specyfikacją: </w:t>
      </w:r>
    </w:p>
    <w:p w:rsidR="00D5488E" w:rsidRPr="00185E9C" w:rsidRDefault="00D5488E" w:rsidP="00D5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4526"/>
        <w:gridCol w:w="2169"/>
        <w:gridCol w:w="2091"/>
      </w:tblGrid>
      <w:tr w:rsidR="00D5488E" w:rsidRPr="00185E9C" w:rsidTr="00D5488E">
        <w:trPr>
          <w:trHeight w:val="48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488E" w:rsidRPr="00185E9C" w:rsidRDefault="00D5488E" w:rsidP="00D5488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488E" w:rsidRPr="00185E9C" w:rsidRDefault="00D5488E" w:rsidP="00D5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Charakterystyka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488E" w:rsidRPr="00185E9C" w:rsidRDefault="00D5488E" w:rsidP="00D5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punktów możliwych do uzyskania</w:t>
            </w:r>
          </w:p>
        </w:tc>
      </w:tr>
      <w:tr w:rsidR="00D5488E" w:rsidRPr="00185E9C" w:rsidTr="00D5488E">
        <w:trPr>
          <w:trHeight w:val="4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Metodologia badania:</w:t>
            </w:r>
          </w:p>
        </w:tc>
      </w:tr>
      <w:tr w:rsidR="00D5488E" w:rsidRPr="00185E9C" w:rsidTr="00D5488E">
        <w:trPr>
          <w:trHeight w:val="124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8E" w:rsidRPr="00185E9C" w:rsidRDefault="00D5488E" w:rsidP="00D5488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Określenie narzędzi badawczych, zakresu danych do objęcia analizą, prób badawczych, wraz z uzasadnieniem </w:t>
            </w:r>
            <w:r w:rsidRPr="0018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nawiązaniu do celów badań i analiz.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8E" w:rsidRPr="00185E9C" w:rsidRDefault="00D5488E" w:rsidP="00D5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max. 35</w:t>
            </w:r>
          </w:p>
        </w:tc>
      </w:tr>
      <w:tr w:rsidR="00D5488E" w:rsidRPr="00185E9C" w:rsidTr="00D5488E">
        <w:trPr>
          <w:trHeight w:val="124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8E" w:rsidRPr="00185E9C" w:rsidRDefault="00D5488E" w:rsidP="00D5488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Koncepcja rozszerzenia minimum zawartego w SOPZ wraz z uzasadnieniem </w:t>
            </w:r>
            <w:r w:rsidRPr="0018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– ocenie będzie podlegała adekwatność do celów i problematyki badawczej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8E" w:rsidRPr="00185E9C" w:rsidRDefault="00D5488E" w:rsidP="00D5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max. 5</w:t>
            </w:r>
          </w:p>
        </w:tc>
      </w:tr>
      <w:tr w:rsidR="00D5488E" w:rsidRPr="00185E9C" w:rsidTr="00D5488E">
        <w:trPr>
          <w:trHeight w:val="4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Organizacja badania:</w:t>
            </w:r>
          </w:p>
        </w:tc>
      </w:tr>
      <w:tr w:rsidR="00D5488E" w:rsidRPr="00185E9C" w:rsidTr="00D5488E">
        <w:trPr>
          <w:trHeight w:val="106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Opis organizacji badania wraz z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podziałem zadań i odpowiedzialności pomiędzy członków zespołu badawczego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harmonogramem przeprowadzenia badania.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8E" w:rsidRPr="00185E9C" w:rsidRDefault="00D5488E" w:rsidP="00D5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max. 7</w:t>
            </w:r>
          </w:p>
        </w:tc>
      </w:tr>
      <w:tr w:rsidR="00D5488E" w:rsidRPr="00185E9C" w:rsidTr="00D5488E">
        <w:trPr>
          <w:trHeight w:val="106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Charakterystyka działań ułatwiających realizację zadania badawczego. Identyfikacja potencjalnych obszarów ryzyka istotnych z punktu widzenia realizacji badania (zwłaszcza w kontekście pozyskania respondentów badania) wraz ze środkami je minimalizującymi.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8E" w:rsidRPr="00185E9C" w:rsidRDefault="00D5488E" w:rsidP="00D5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8E" w:rsidRPr="00185E9C" w:rsidRDefault="00D5488E" w:rsidP="00D5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max. 3</w:t>
            </w:r>
          </w:p>
        </w:tc>
      </w:tr>
    </w:tbl>
    <w:p w:rsidR="00D5488E" w:rsidRPr="00185E9C" w:rsidRDefault="00D5488E" w:rsidP="00D5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88E" w:rsidRPr="00185E9C" w:rsidRDefault="00D5488E" w:rsidP="00D5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zaproponować inny sposób przedstawienia koncepcji, jednakże warunkiem koniecznym jest podanie pełnego zakresu wymaganych informacji.</w:t>
      </w:r>
    </w:p>
    <w:p w:rsidR="00D5488E" w:rsidRPr="00185E9C" w:rsidRDefault="00D5488E" w:rsidP="00D5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88E" w:rsidRPr="00185E9C" w:rsidRDefault="00D5488E" w:rsidP="00D54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16A" w:rsidRPr="00185E9C" w:rsidRDefault="00D2416A" w:rsidP="00D54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5763"/>
      </w:tblGrid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A12BA0" w:rsidP="00E24FA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DA.3211-1/17                                                                                         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Załącznik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SIWZ 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Uwaga: Składa każdy wykonawca wraz z ofertą</w:t>
            </w:r>
          </w:p>
        </w:tc>
      </w:tr>
      <w:tr w:rsidR="0024221D" w:rsidRPr="00185E9C" w:rsidTr="003B4A1B">
        <w:trPr>
          <w:trHeight w:val="189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3" w:type="dxa"/>
            <w:tcBorders>
              <w:left w:val="single" w:sz="4" w:space="0" w:color="auto"/>
            </w:tcBorders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WYKONAWCY</w:t>
            </w: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składane na podstawie art. 25a ust. 1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braku podstaw do wykluczenia z udziału w postępowaniu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Składając ofertę w przetargu nieograniczonym na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przeprowadzenie badania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postępowania: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3211-1/17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prowadzonym przez: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Wojewódzki Urząd Pracy w Białymstoku, ul. Pogodna 22, 15-354 Białystok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co następuje: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OŚWIADCZENIA DOTYCZĄCE WYKONAWCY: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48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Oświadczam, że nie podlegam wykluczeniu z postępowania na podstawie art. 24 ust 1 pkt 12-23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48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Oświadczam, że nie podlegam wykluczeniu z postępowania na podstawie art. 24 ust. 5 pkt 1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7372C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7372CD" w:rsidRPr="00185E9C" w:rsidRDefault="007372CD" w:rsidP="00D5488E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48" w:hanging="425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  <w:r w:rsidRPr="00185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zachodzą w stosunku do mnie podstawy wykluczenia z postępowania na podstawie art. ..................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P.z.p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(podać mającą zastosowanie podstawę wykluczenia spośród wymienionych w art. 24 ust. 1 pkt 13-14, 16-20 lub art. 24 ust. 5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Jednocześnie oświadczam, że w związku z ww. okolicznością, na podstawie art. 24 ust. 8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podjąłem następujące środki naprawcze: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7372C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7372CD" w:rsidRPr="00185E9C" w:rsidRDefault="007372C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7372C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OŚWIADCZENIE DOTYCZĄCE PODMIOTU,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NA KTÓREGO ZASOBY POWOŁUJE SIĘ WYKONAWCA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5"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że w stosunku do następującego/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podmiotu/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tów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, na którego/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zasoby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powołuję się w niniejszym postępowaniu, tj.: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7372CD" w:rsidRPr="00185E9C" w:rsidRDefault="007372C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lastRenderedPageBreak/>
              <w:t>(podać pełną nazwę/firmę, adres, a także w zależności od podmiotu: NIP/PESEL, KRS/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CEiDG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)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afterLines="10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nie zachodzą podstawy wykluczenia z postępowania o udzielenie zamówienia.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7372C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…………………..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7372CD" w:rsidRPr="00185E9C" w:rsidRDefault="007372C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60" w:after="24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DOTYCZĄCE PODANYCH INFORMACJI: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7372C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7372CD" w:rsidRPr="00185E9C" w:rsidRDefault="007372C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3B4A1B">
        <w:tc>
          <w:tcPr>
            <w:tcW w:w="9253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:rsidR="0024221D" w:rsidRPr="00185E9C" w:rsidRDefault="0024221D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684"/>
      </w:tblGrid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A12BA0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DA.3211-1/17                                                                                         Załącznik 4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SIWZ 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Uwaga: Składa każdy wykonawca wraz z ofertą</w:t>
            </w:r>
          </w:p>
        </w:tc>
      </w:tr>
      <w:tr w:rsidR="0024221D" w:rsidRPr="00185E9C" w:rsidTr="003B4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95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WYKONAWCY</w:t>
            </w: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składane na podstawie art. 25a ust. 1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spełnieniu warunków udziału w postępowaniu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Składając ofertę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przetargu nieograniczonym na przeprowadzenie badania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postępowania: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3211-1/17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prowadzonym przez: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Wojewódzki Urząd Pracy w Białymstoku, ul. Pogodna 22, 15-354 Białystok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co następuje: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INFORMACJA DOTYCZĄCA WYKONAWCY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3B4A1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spełniam warunki udziału w postępowaniu określone przez Zamawiającego w pkt 6 SIWZ,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ind w:left="39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Spełniam wymogi dotyczące doświadczenia o jakich mowa w pkt 6.2.3 a) SIWZ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ind w:left="39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Spełniam wymogi dotyczące kadry kierowanej do realizacji zamówienia o jakiej mowa w pkt 6.2.3. b) SIWZ.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24221D">
        <w:tc>
          <w:tcPr>
            <w:tcW w:w="9174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:rsidR="0024221D" w:rsidRPr="00185E9C" w:rsidRDefault="0024221D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4221D" w:rsidRPr="00185E9C" w:rsidRDefault="0024221D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4"/>
      </w:tblGrid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INFORMACJA</w:t>
            </w:r>
          </w:p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ZWIĄZKU Z POLEGANIEM NA ZASOBACH INNYCH PODMIOTÓW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6"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3B4A1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 celu wykazania spełniania warunków udziału w postępowaniu, określonych przez Zamawiającego w pkt 6 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SIWZ polegam na zasobach następującego/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podmiotu/ów: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3B4A1B" w:rsidP="00D5488E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3B4A1B" w:rsidP="00D5488E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w następującym zakresie: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3B4A1B" w:rsidP="00D5488E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D5488E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(wskazać podmiot i określić odpowiedni zakres dla wskazanego podmiotu).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="60" w:after="24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DOTYCZĄCE PODANYCH INFORMACJI: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24221D">
        <w:tc>
          <w:tcPr>
            <w:tcW w:w="9174" w:type="dxa"/>
            <w:vAlign w:val="center"/>
          </w:tcPr>
          <w:p w:rsidR="0024221D" w:rsidRPr="00185E9C" w:rsidRDefault="0024221D" w:rsidP="00D5488E">
            <w:pPr>
              <w:widowControl w:val="0"/>
              <w:suppressAutoHyphens/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24221D">
        <w:tc>
          <w:tcPr>
            <w:tcW w:w="9174" w:type="dxa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:rsidR="0024221D" w:rsidRPr="00185E9C" w:rsidRDefault="0024221D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1"/>
      </w:tblGrid>
      <w:tr w:rsidR="0024221D" w:rsidRPr="00185E9C" w:rsidTr="0024221D">
        <w:tc>
          <w:tcPr>
            <w:tcW w:w="9211" w:type="dxa"/>
            <w:gridSpan w:val="2"/>
          </w:tcPr>
          <w:p w:rsidR="0024221D" w:rsidRPr="00185E9C" w:rsidRDefault="00A12BA0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DA.3211-1/17                                                                                          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Załącznik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SIWZ </w:t>
            </w:r>
          </w:p>
        </w:tc>
      </w:tr>
      <w:tr w:rsidR="0024221D" w:rsidRPr="00185E9C" w:rsidTr="003B4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95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ZOBOWIĄZANIE PODMIOTU</w:t>
            </w:r>
          </w:p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oddania do dyspozycji Wykonawcy niezbędnych zasobów na potrzeby realizacji zamówienia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 imieniu: 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(pełna nazwa/firma, adres, NIP/PESEL, KRS/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CEiDG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podmiotu na zasobach którego polega Wykonawca)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zobowiązuję się do oddania swoich zasobów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(określenie zasobu - wiedza i doświadczenie , potencjał kadrowy, potencjał ekonomiczno-finansowy)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do dyspozycji Wykonawcy: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3B4A1B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(nazwa Wykonawcy)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przy wykonywaniu zamówienia pod nazwą: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3B4A1B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Równocześnie oświadczam: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3B4A1B">
            <w:pPr>
              <w:pStyle w:val="Akapitzlist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udostępniam Wykonawcy ww. zasoby, w następującym zakresie</w:t>
            </w:r>
            <w:r w:rsidRPr="00185E9C">
              <w:rPr>
                <w:vertAlign w:val="superscript"/>
              </w:rPr>
              <w:footnoteReference w:id="9"/>
            </w:r>
            <w:r w:rsidRPr="00185E9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B4A1B"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</w:t>
            </w:r>
          </w:p>
          <w:p w:rsidR="003B4A1B" w:rsidRPr="00185E9C" w:rsidRDefault="003B4A1B" w:rsidP="003B4A1B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sposób wykorzystania udostępnionych przeze mnie zasobów będzie następujący: 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zakres i okres mojego udziału przy wykonywaniu zamówienia będzie następujący: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będę realizował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nw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usługi, których dotyczą udostępniane zasoby odnoszące się do warunków 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udziału, na których polega Wykonawca : 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……………………..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3B4A1B" w:rsidRPr="00185E9C" w:rsidRDefault="003B4A1B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A1B" w:rsidRPr="00185E9C" w:rsidRDefault="003B4A1B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:rsidTr="00DA56C5">
        <w:tc>
          <w:tcPr>
            <w:tcW w:w="9211" w:type="dxa"/>
            <w:gridSpan w:val="2"/>
          </w:tcPr>
          <w:p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Podmiotu/ osoby upoważnionej do reprezentacji Podmiotu)</w:t>
            </w:r>
          </w:p>
        </w:tc>
      </w:tr>
    </w:tbl>
    <w:p w:rsidR="00DA56C5" w:rsidRPr="00185E9C" w:rsidRDefault="00DA56C5" w:rsidP="00D5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br w:type="page"/>
      </w:r>
    </w:p>
    <w:p w:rsidR="006C55CF" w:rsidRPr="00185E9C" w:rsidRDefault="006C55CF" w:rsidP="00D5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lastRenderedPageBreak/>
        <w:t>DA.3211-1/17</w:t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  <w:t xml:space="preserve">    Załącznik nr 6A do SIWZ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UMOWA Nr </w:t>
      </w:r>
      <w:r w:rsidRPr="00185E9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…………..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zawarta w Białymstoku w dniu …………………. pomiędzy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Zamawiającym: </w:t>
      </w:r>
    </w:p>
    <w:p w:rsidR="00005657" w:rsidRPr="00185E9C" w:rsidRDefault="00005657" w:rsidP="00005657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Województwem Podlaskim, NIP: </w:t>
      </w:r>
      <w:r w:rsidRPr="00185E9C">
        <w:rPr>
          <w:rFonts w:ascii="Times New Roman" w:hAnsi="Times New Roman" w:cs="Times New Roman"/>
          <w:sz w:val="24"/>
          <w:szCs w:val="24"/>
        </w:rPr>
        <w:t xml:space="preserve">542-254-20-16, ul. Kard. S. Wyszyńskiego 1, 15-888 Białystok,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reprezentowanym przez Wojewódzki Urząd Pracy w Białymstoku w imieniu którego działa Janina Mironowicz - Dyrektor Wojewódzkiego Urzędu Pracy w Białymstoku na podstawie pełnomocnictwa udzielonego Uchwałą nr 185/2427/2017 Zarządu Województwa Podlaskiego z dnia 10 stycznia 2017, </w:t>
      </w:r>
      <w:r w:rsidRPr="00185E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Wykonawcą: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 </w:t>
      </w:r>
    </w:p>
    <w:p w:rsidR="00005657" w:rsidRPr="00185E9C" w:rsidRDefault="00005657" w:rsidP="000056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85E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5657" w:rsidRPr="00185E9C" w:rsidRDefault="00005657" w:rsidP="0000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iCs/>
          <w:sz w:val="24"/>
          <w:szCs w:val="24"/>
        </w:rPr>
        <w:t xml:space="preserve">w wyniku rozstrzygnięcia postępowania o udzielenie zamówienia publicznego </w:t>
      </w:r>
      <w:r w:rsidR="0042448F">
        <w:rPr>
          <w:rFonts w:ascii="Times New Roman" w:hAnsi="Times New Roman" w:cs="Times New Roman"/>
          <w:iCs/>
          <w:sz w:val="24"/>
          <w:szCs w:val="24"/>
        </w:rPr>
        <w:br/>
      </w:r>
      <w:r w:rsidRPr="00185E9C">
        <w:rPr>
          <w:rFonts w:ascii="Times New Roman" w:hAnsi="Times New Roman" w:cs="Times New Roman"/>
          <w:iCs/>
          <w:sz w:val="24"/>
          <w:szCs w:val="24"/>
        </w:rPr>
        <w:t xml:space="preserve">(nr postępowania DA. </w:t>
      </w:r>
      <w:r w:rsidR="00F458D6" w:rsidRPr="00185E9C">
        <w:rPr>
          <w:rFonts w:ascii="Times New Roman" w:hAnsi="Times New Roman" w:cs="Times New Roman"/>
          <w:iCs/>
          <w:sz w:val="24"/>
          <w:szCs w:val="24"/>
        </w:rPr>
        <w:t>3211-1/17</w:t>
      </w:r>
      <w:r w:rsidRPr="00185E9C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185E9C">
        <w:rPr>
          <w:rFonts w:ascii="Times New Roman" w:hAnsi="Times New Roman" w:cs="Times New Roman"/>
          <w:b/>
          <w:bCs/>
          <w:iCs/>
          <w:sz w:val="24"/>
          <w:szCs w:val="24"/>
        </w:rPr>
        <w:t>na przeprowadzenie b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>adania pn.</w:t>
      </w:r>
      <w:r w:rsidRPr="00185E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Sytuacja kobiet na rynku pracy w województwie podlaskim </w:t>
      </w:r>
      <w:r w:rsidRPr="00185E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5E9C">
        <w:rPr>
          <w:rFonts w:ascii="Times New Roman" w:hAnsi="Times New Roman" w:cs="Times New Roman"/>
          <w:iCs/>
          <w:sz w:val="24"/>
          <w:szCs w:val="24"/>
        </w:rPr>
        <w:t xml:space="preserve">o następującej treści: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005657" w:rsidRPr="00185E9C" w:rsidRDefault="00005657" w:rsidP="00EC19B4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ramach niniejszej Umowy Wykonawca zobowiązuje się na zlecenie Zamawiającego: </w:t>
      </w:r>
    </w:p>
    <w:p w:rsidR="00005657" w:rsidRPr="00185E9C" w:rsidRDefault="00005657" w:rsidP="00EC19B4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opracować, na podstawie ogólnej koncepcji badania zawartej w Ofercie Wykonawcy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 dnia ………………… stanowiącej Załącznik nr 2 do niniejszej Umowy, szczegółową koncepcję badania 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Pr="00185E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Sytuacja kobiet na rynku pracy w województwie podlaskim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zawierającą</w:t>
      </w:r>
      <w:r w:rsidRPr="00185E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założenia metodologiczne, opracowane narzędzia badawcze oraz opis organizacji badania;</w:t>
      </w:r>
    </w:p>
    <w:p w:rsidR="00005657" w:rsidRPr="00185E9C" w:rsidRDefault="00005657" w:rsidP="00EC19B4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przeprowadzić badanie, o którym mowa w pkt 1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05657" w:rsidRPr="00185E9C" w:rsidRDefault="00005657" w:rsidP="00EC19B4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opracować wyniki badania w formie raportu;</w:t>
      </w:r>
    </w:p>
    <w:p w:rsidR="00005657" w:rsidRPr="00185E9C" w:rsidRDefault="00005657" w:rsidP="00EC19B4">
      <w:pPr>
        <w:numPr>
          <w:ilvl w:val="0"/>
          <w:numId w:val="5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opracować notatkę medialną oraz prezentację multimedialną w języku polskim oraz angielskim zawierające najważniejsze informacje ujęte w raporcie z badania;</w:t>
      </w:r>
    </w:p>
    <w:p w:rsidR="00005657" w:rsidRPr="00185E9C" w:rsidRDefault="00005657" w:rsidP="00EC19B4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wykonać druk publikacji z wynikami badania i dostarczyć Zamawiającemu wydrukowane publikacje.</w:t>
      </w:r>
    </w:p>
    <w:p w:rsidR="00005657" w:rsidRPr="00185E9C" w:rsidRDefault="00005657" w:rsidP="00EC19B4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Przedmiot Umowy, o którym mowa w ust. 1, zostanie zrealizowany w zakresie i na warunkach określonych niniejszą Umową oraz spełniać będzie wymagania sformułowane w Specyfikacji Istotnych Warunków Zamówienia, stanowiącej Załącznik nr 1 do Umowy oraz zgodnie z Ofertą Wykonawcy.</w:t>
      </w:r>
    </w:p>
    <w:p w:rsidR="00005657" w:rsidRPr="00185E9C" w:rsidRDefault="00005657" w:rsidP="00EC19B4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Umowa została zawarta na okres od dnia jej podpisania </w:t>
      </w:r>
      <w:r w:rsidRPr="00185E9C">
        <w:rPr>
          <w:rFonts w:ascii="Times New Roman" w:hAnsi="Times New Roman" w:cs="Times New Roman"/>
          <w:b/>
          <w:sz w:val="24"/>
          <w:szCs w:val="24"/>
          <w:lang w:eastAsia="pl-PL"/>
        </w:rPr>
        <w:t>do 30 czerwca 2018 r.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EC19B4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185E9C">
        <w:rPr>
          <w:rFonts w:ascii="Times New Roman" w:hAnsi="Times New Roman"/>
          <w:bCs/>
          <w:sz w:val="24"/>
          <w:szCs w:val="24"/>
          <w:lang w:eastAsia="pl-PL"/>
        </w:rPr>
        <w:t xml:space="preserve">Zamawiający </w:t>
      </w:r>
      <w:r w:rsidRPr="00185E9C">
        <w:rPr>
          <w:rFonts w:ascii="Times New Roman" w:hAnsi="Times New Roman"/>
          <w:sz w:val="24"/>
          <w:szCs w:val="24"/>
          <w:lang w:eastAsia="pl-PL"/>
        </w:rPr>
        <w:t xml:space="preserve">ustala następujący schemat prac do wykonania przez </w:t>
      </w:r>
      <w:r w:rsidRPr="00185E9C">
        <w:rPr>
          <w:rFonts w:ascii="Times New Roman" w:hAnsi="Times New Roman"/>
          <w:bCs/>
          <w:sz w:val="24"/>
          <w:szCs w:val="24"/>
          <w:lang w:eastAsia="pl-PL"/>
        </w:rPr>
        <w:t xml:space="preserve">Wykonawcę </w:t>
      </w:r>
      <w:r w:rsidRPr="00185E9C">
        <w:rPr>
          <w:rFonts w:ascii="Times New Roman" w:hAnsi="Times New Roman"/>
          <w:sz w:val="24"/>
          <w:szCs w:val="24"/>
          <w:lang w:eastAsia="pl-PL"/>
        </w:rPr>
        <w:t xml:space="preserve">w trakcie realizacji przedmiotu Umowy: </w:t>
      </w:r>
    </w:p>
    <w:p w:rsidR="00005657" w:rsidRPr="00185E9C" w:rsidRDefault="00005657" w:rsidP="00EC19B4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Etap 1. Opracowanie i przedstawienie Zamawiającemu, w terminie 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15 dni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kalendarzowych od podpisania Umowy, szczegółowej koncepcji badania, o której mowa w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§ 1 ust.1 pkt 1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005657" w:rsidRPr="00185E9C" w:rsidRDefault="00005657" w:rsidP="00EC19B4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Etap 2. Realizacja badania;</w:t>
      </w:r>
    </w:p>
    <w:p w:rsidR="00005657" w:rsidRPr="00185E9C" w:rsidRDefault="00005657" w:rsidP="00EC19B4">
      <w:pPr>
        <w:numPr>
          <w:ilvl w:val="0"/>
          <w:numId w:val="54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t>Etap 3. Opracowanie i przekazanie Raportu z wynikami badań, a w szczególności:</w:t>
      </w:r>
    </w:p>
    <w:p w:rsidR="00005657" w:rsidRPr="00185E9C" w:rsidRDefault="00005657" w:rsidP="00EC19B4">
      <w:pPr>
        <w:pStyle w:val="Akapitzlist"/>
        <w:numPr>
          <w:ilvl w:val="0"/>
          <w:numId w:val="55"/>
        </w:numPr>
        <w:spacing w:before="0" w:after="0" w:line="240" w:lineRule="auto"/>
        <w:ind w:left="993" w:hanging="284"/>
        <w:outlineLvl w:val="4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lastRenderedPageBreak/>
        <w:t xml:space="preserve">w terminie do </w:t>
      </w:r>
      <w:r w:rsidRPr="00185E9C">
        <w:rPr>
          <w:rFonts w:ascii="Times New Roman" w:hAnsi="Times New Roman"/>
          <w:b/>
          <w:sz w:val="24"/>
          <w:szCs w:val="24"/>
        </w:rPr>
        <w:t xml:space="preserve">12 września 2017 r. </w:t>
      </w:r>
      <w:r w:rsidRPr="00185E9C">
        <w:rPr>
          <w:rFonts w:ascii="Times New Roman" w:hAnsi="Times New Roman"/>
          <w:sz w:val="24"/>
          <w:szCs w:val="24"/>
        </w:rPr>
        <w:t>przekazanie Zamawiającemu raportu,</w:t>
      </w:r>
      <w:r w:rsidRPr="00185E9C">
        <w:rPr>
          <w:rFonts w:ascii="Times New Roman" w:hAnsi="Times New Roman"/>
          <w:sz w:val="24"/>
          <w:szCs w:val="24"/>
        </w:rPr>
        <w:br/>
        <w:t xml:space="preserve"> o którym mowa w </w:t>
      </w:r>
      <w:r w:rsidRPr="00185E9C">
        <w:rPr>
          <w:rFonts w:ascii="Times New Roman" w:hAnsi="Times New Roman"/>
          <w:bCs/>
          <w:sz w:val="24"/>
          <w:szCs w:val="24"/>
          <w:lang w:eastAsia="pl-PL"/>
        </w:rPr>
        <w:t>§ 1 ust. 1 pkt 3, oraz projektu okładki,</w:t>
      </w:r>
      <w:r w:rsidRPr="00185E9C">
        <w:rPr>
          <w:rFonts w:ascii="Times New Roman" w:hAnsi="Times New Roman"/>
          <w:sz w:val="24"/>
          <w:szCs w:val="24"/>
        </w:rPr>
        <w:t xml:space="preserve"> celem zgłoszenia uwag przez Zamawiającego;</w:t>
      </w:r>
    </w:p>
    <w:p w:rsidR="00005657" w:rsidRPr="00185E9C" w:rsidRDefault="00005657" w:rsidP="00EC19B4">
      <w:pPr>
        <w:numPr>
          <w:ilvl w:val="0"/>
          <w:numId w:val="55"/>
        </w:numPr>
        <w:spacing w:after="0" w:line="240" w:lineRule="auto"/>
        <w:ind w:left="993" w:hanging="284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10 października 2017 r.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 xml:space="preserve">przekazanie Zamawiającemu raportu wraz z okładką po uwzględnieniu uwag, o których mowa w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pkt 3 lit. a;</w:t>
      </w:r>
    </w:p>
    <w:p w:rsidR="00005657" w:rsidRPr="00185E9C" w:rsidRDefault="00005657" w:rsidP="00EC19B4">
      <w:pPr>
        <w:numPr>
          <w:ilvl w:val="0"/>
          <w:numId w:val="55"/>
        </w:numPr>
        <w:spacing w:after="0" w:line="240" w:lineRule="auto"/>
        <w:ind w:left="993" w:hanging="284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24 października 2017 r.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 xml:space="preserve">przekazanie Zamawiającemu raportu wraz z okładką w formacie PDF gotowego do druku; </w:t>
      </w:r>
    </w:p>
    <w:p w:rsidR="00005657" w:rsidRPr="00185E9C" w:rsidRDefault="00005657" w:rsidP="00EC19B4">
      <w:pPr>
        <w:numPr>
          <w:ilvl w:val="0"/>
          <w:numId w:val="54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t xml:space="preserve">Etap 4. W terminie do 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27 listopada 2017 r.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>przekaże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>Zamawiającemu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>całość przedmiotu Umowy, a w szczególności:</w:t>
      </w:r>
    </w:p>
    <w:p w:rsidR="00005657" w:rsidRPr="00185E9C" w:rsidRDefault="00005657" w:rsidP="00EC19B4">
      <w:pPr>
        <w:numPr>
          <w:ilvl w:val="0"/>
          <w:numId w:val="56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150 wydrukowanych egzemplarzy raportów spełniających wymagania Szczegółowego Opisu Przedmiotu Zamówienia,</w:t>
      </w:r>
    </w:p>
    <w:p w:rsidR="00005657" w:rsidRPr="00185E9C" w:rsidRDefault="00005657" w:rsidP="00EC19B4">
      <w:pPr>
        <w:numPr>
          <w:ilvl w:val="0"/>
          <w:numId w:val="5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dane źródłowe z badań ilościowych w formie elektronicznej w dwóch formatach: Excel i formacie właściwym dla programu statystycznego wykorzystywanego przez Wykonawcę do obróbki danych ilościowych na potrzeby zamówienia,</w:t>
      </w:r>
    </w:p>
    <w:p w:rsidR="00005657" w:rsidRPr="00185E9C" w:rsidRDefault="00005657" w:rsidP="00EC19B4">
      <w:pPr>
        <w:keepNext/>
        <w:keepLines/>
        <w:numPr>
          <w:ilvl w:val="0"/>
          <w:numId w:val="56"/>
        </w:numPr>
        <w:spacing w:after="0" w:line="240" w:lineRule="auto"/>
        <w:ind w:left="993" w:hanging="284"/>
        <w:jc w:val="both"/>
        <w:outlineLvl w:val="3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wykaz podmiotów objętych badaniem wraz z danymi teleadresowymi podmiotów,  </w:t>
      </w:r>
    </w:p>
    <w:p w:rsidR="00005657" w:rsidRPr="00185E9C" w:rsidRDefault="00005657" w:rsidP="00EC19B4">
      <w:pPr>
        <w:numPr>
          <w:ilvl w:val="0"/>
          <w:numId w:val="56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zapis elektroniczny raportów i okładek na nośniku elektronicznym w formacie MS WORD i PDF,</w:t>
      </w:r>
    </w:p>
    <w:p w:rsidR="00005657" w:rsidRPr="00185E9C" w:rsidRDefault="00005657" w:rsidP="00EC19B4">
      <w:pPr>
        <w:numPr>
          <w:ilvl w:val="0"/>
          <w:numId w:val="5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notatkę medialną (max. 5 stron formatu A4) opisującą wnioski pochodzące z wyników badania, w formie spełniającej standardy dla tego rodzaju opracowania (w języku polskim i angielskim),</w:t>
      </w:r>
    </w:p>
    <w:p w:rsidR="00005657" w:rsidRPr="00185E9C" w:rsidRDefault="00005657" w:rsidP="00EC19B4">
      <w:pPr>
        <w:numPr>
          <w:ilvl w:val="0"/>
          <w:numId w:val="5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prezentację wyników badania w formie prezentacji Power Point (Microsoft Office) (w języku polskim i angielskim);</w:t>
      </w:r>
    </w:p>
    <w:p w:rsidR="00005657" w:rsidRPr="00185E9C" w:rsidRDefault="00005657" w:rsidP="00EC19B4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Etap 5. Udział przedstawicieli Wykonawcy w maksymalnie 2 seminariach/konferencjach/ spotkaniach, organizowanych w terminie do </w:t>
      </w:r>
      <w:r w:rsidRPr="00185E9C">
        <w:rPr>
          <w:rFonts w:ascii="Times New Roman" w:hAnsi="Times New Roman" w:cs="Times New Roman"/>
          <w:b/>
          <w:sz w:val="24"/>
          <w:szCs w:val="24"/>
          <w:lang w:eastAsia="pl-PL"/>
        </w:rPr>
        <w:t>30 czerwca 2018 r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. w celu upowszechniania wyników niniejszego badania, polegający na zaprezentowaniu jego wyników.</w:t>
      </w:r>
    </w:p>
    <w:p w:rsidR="00005657" w:rsidRPr="00185E9C" w:rsidRDefault="00005657" w:rsidP="00EC19B4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0" w:after="0" w:line="240" w:lineRule="auto"/>
        <w:ind w:left="568" w:hanging="284"/>
        <w:rPr>
          <w:rFonts w:ascii="Times New Roman" w:hAnsi="Times New Roman"/>
          <w:sz w:val="24"/>
          <w:szCs w:val="24"/>
          <w:lang w:eastAsia="pl-PL"/>
        </w:rPr>
      </w:pPr>
      <w:r w:rsidRPr="00185E9C">
        <w:rPr>
          <w:rFonts w:ascii="Times New Roman" w:hAnsi="Times New Roman"/>
          <w:sz w:val="24"/>
          <w:szCs w:val="24"/>
          <w:lang w:eastAsia="pl-PL"/>
        </w:rPr>
        <w:t>Odbiorom Częściowym podlegają etapy prac, o których mowa w ust.1 pkt 1, pkt 3 lit a-c, a Odbiorowi Końcowemu przedmiot Umowy, o którym mowa w ust. 1 pkt 4 niniejszego paragrafu.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1. W zakresie zadań przewidzianych do realizacji niniejszą Umową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zobowiązany jest do współpracy 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Zamawiającym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zobowiązuje się do informowania osoby wyznaczonej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do kontaktów 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Wykonawcą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 postępach w realizacji poszczególnych etapów wykonywanego zamówienia.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Zamawiający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wskazuje jako osobę wyznaczoną do kontaktów 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Wykonawcą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Pana/Panią: ………………………………… </w:t>
      </w:r>
      <w:proofErr w:type="spellStart"/>
      <w:r w:rsidRPr="00185E9C">
        <w:rPr>
          <w:rFonts w:ascii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 e-mail:……………….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4.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Wykonawca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wskazuje jako osobę wyznaczoną do kontaktów 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Zamawiającym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Pana/Panią: ………………………………… </w:t>
      </w:r>
      <w:proofErr w:type="spellStart"/>
      <w:r w:rsidRPr="00185E9C">
        <w:rPr>
          <w:rFonts w:ascii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 e-mail:……………….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EC19B4">
      <w:pPr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Wykonawca zobowiązuje się do wykonania przedmiotu Umowy za pomocą własnych materiałów, narzędzi i środków, których koszt został wliczony w cenę podaną w ofercie.</w:t>
      </w:r>
    </w:p>
    <w:p w:rsidR="00005657" w:rsidRPr="00185E9C" w:rsidRDefault="00005657" w:rsidP="00EC19B4">
      <w:pPr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Przedmiot Umowy zostanie wykonany poza siedzibą Zamawiającego.</w:t>
      </w:r>
    </w:p>
    <w:p w:rsidR="00005657" w:rsidRPr="00185E9C" w:rsidRDefault="00005657" w:rsidP="00EC19B4">
      <w:pPr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Wykonawca gwarantuje, że wszystkie zlecone mu czynności, stanowiące przedmiot Umowy wykona zgodnie z Umową z zachowaniem należytej staranności oraz terminów przewidzianych w Umowie. </w:t>
      </w:r>
    </w:p>
    <w:p w:rsidR="00005657" w:rsidRPr="00185E9C" w:rsidRDefault="00005657" w:rsidP="00EC19B4">
      <w:pPr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Wykonawca oświadcza, że posiada wiedzę potrzebną do wykonania zleconych mu czynności oraz doświadczenie w wykonywaniu tego rodzaju prac i zapewnia, że przy wykonaniu Umowy wykorzysta posiadaną wiedzę i doświadczenie.</w:t>
      </w:r>
    </w:p>
    <w:p w:rsidR="00005657" w:rsidRPr="00185E9C" w:rsidRDefault="00005657" w:rsidP="00EC19B4">
      <w:pPr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</w:rPr>
        <w:lastRenderedPageBreak/>
        <w:t xml:space="preserve">Zamawiający zastrzega sobie prawo do kontroli danych źródłowych, nagrań audio-video, zebranych w trakcie badań ilościowych i jakościowych.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dopuszcza możliwość powierzenia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Wykonawcę realizacji części Zamówienia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innym Podwykonawcom.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Wykonawca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ponosi pełną odpowiedzialność za działanie albo zaniechanie działania przez Podwykonawców.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1. Odbiory Częściowe i Odbiór Końcowy, o których mowa w § 2 ust. 2, powinny być dokonane w terminie 7 dni kalendarzowych od dnia przekazania przez Wykonawcę wyników poszczególnych etapów pracy. W przypadku Odbiorów Częściowych, o których mowa w § 2 ust. 1 pkt 1 i pkt 3 lit. a, Odbiory zostaną dokonane w terminie 21 dni kalendarzowych.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Przedmiot Odbioru Częściowego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będzie przekazywany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Zamawiającemu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drogą elektroniczną, a następnie w ciągu 4 dni kalendarzowych od podpisania Protokołu Odbioru Częściowego, zostanie przekazany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Zamawiającemu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formie papierowej.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3. Z Odbiorów Częściowych i Końcowego zostanie sporządzony odpowiedni Protokół Odbioru podpisany przez upoważnionych przedstawicieli obu Stron Umowy. Protokół Odbioru powinien zawierać co najmniej: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1) datę i miejsce Odbioru;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2) opis etapu prac, który podlega Odbiorowi, wraz z oceną prawidłowości jego wykonania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 zgodności z Umową.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4. W przypadku stwierdzenia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trakcie Odbioru Częściowego lub Odbioru Końcowego, że przedmiot Odbioru, </w:t>
      </w:r>
      <w:r w:rsidRPr="00185E9C">
        <w:rPr>
          <w:rFonts w:ascii="Times New Roman" w:hAnsi="Times New Roman" w:cs="Times New Roman"/>
          <w:sz w:val="24"/>
          <w:szCs w:val="24"/>
        </w:rPr>
        <w:t>o którym mowa w § 2 ust. 1 pkt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 1, pkt 3 lit. a-c, pkt 4, został wykonany niezgodnie z niniejszą Umową,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ma prawo odmówić odbioru i podpisania danego Protokołu Odbioru. W takim przypadku Zamawiający sporządzi Protokół Rozbieżności, w którym wskaże zastrzeżenia do prac wykonanych przez Wykonawcę. W sytuacji określonej w zdaniu poprzednim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zobowiązany jest w terminie 7 dni kalendarzowych od daty otrzymania Protokołu Rozbieżności poprawić lub powtórzyć wykonanie czynności zakwestionowanych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 w ramach wynagrodzenia, o którym mowa w § 7 Umowy. Przedmiot Umowy poprawiony lub wykonany powtórnie w wyniku pierwszej reklamacji będzie podlegał ponownemu Odbiorowi, w terminie 7 dni kalendarzowych od dnia przekazania przez Wykonawcę przedmiotu umowy, zgodnie z procedurą określoną w ust. 2-4 niniejszego paragrafu.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5. </w:t>
      </w:r>
      <w:r w:rsidRPr="00185E9C">
        <w:rPr>
          <w:rFonts w:ascii="Times New Roman" w:hAnsi="Times New Roman" w:cs="Times New Roman"/>
          <w:sz w:val="24"/>
          <w:szCs w:val="24"/>
        </w:rPr>
        <w:t xml:space="preserve">Podpisany bez zastrzeżeń przez upoważnionych przedstawicieli </w:t>
      </w:r>
      <w:r w:rsidRPr="00185E9C">
        <w:rPr>
          <w:rFonts w:ascii="Times New Roman" w:hAnsi="Times New Roman" w:cs="Times New Roman"/>
          <w:bCs/>
          <w:sz w:val="24"/>
          <w:szCs w:val="24"/>
        </w:rPr>
        <w:t>Zamawiającego i Wykonawcy</w:t>
      </w:r>
      <w:r w:rsidRPr="00185E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</w:rPr>
        <w:t>Protokół Odbioru jest dowodem wykonania zgodnie z Umową Części wymienionej w tym Protokole.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EC19B4">
      <w:pPr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 tytułu wykonania przedmiotu Umowy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otrzyma wynagrodzenie brutto w wysokości ……………………. zł. (słownie złotych: ……………………..……….……………………) zgodnie z Ofertą Wykonawcy.</w:t>
      </w:r>
    </w:p>
    <w:p w:rsidR="00005657" w:rsidRPr="00185E9C" w:rsidRDefault="00005657" w:rsidP="00EC19B4">
      <w:pPr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Zamawiający zapłaci Wykonawcy wynagrodzenie, z zastrzeżeniem ust. 3, na podstawie prawidłowo wystawionej faktury, z terminem płatności nie krótszym niż 14 dni od dnia otrzymania poprawnie wystawionej faktury przez Zamawiającego. Fakturę należy wystawić w terminie 7 dni od daty podpisania Protokołu Odbioru Końcowego.</w:t>
      </w:r>
    </w:p>
    <w:p w:rsidR="00005657" w:rsidRPr="00185E9C" w:rsidRDefault="00005657" w:rsidP="00EC19B4">
      <w:pPr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Warunkiem wystawienia faktury, a następnie dokonanie na jej podstawie płatności jest podpisanie bez zastrzeżeń przez Zamawiającego Protokołu Odbioru Końcowego. </w:t>
      </w:r>
    </w:p>
    <w:p w:rsidR="00005657" w:rsidRPr="00185E9C" w:rsidRDefault="00005657" w:rsidP="00EC19B4">
      <w:pPr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Fakturę należy wystawić na: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Województwo Podlaskie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ul. Kard. S. Wyszyńskiego 1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15-888 Białystok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NIP: 542-254-20-16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Wojewódzki Urząd Pracy w Białymstoku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ul. Pogodna 22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15-354 Białystok</w:t>
      </w:r>
    </w:p>
    <w:p w:rsidR="00005657" w:rsidRPr="00185E9C" w:rsidRDefault="00005657" w:rsidP="00EC19B4">
      <w:pPr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Za datę zapłaty uważa się dzień obciążenia rachunku Zamawiającego. </w:t>
      </w:r>
    </w:p>
    <w:p w:rsidR="00005657" w:rsidRPr="00185E9C" w:rsidRDefault="00005657" w:rsidP="00EC19B4">
      <w:pPr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Wynagrodzenie, o którym mowa w ust. 1, obejmuje wszystkie możliwe koszty wykonania przedmiotu Umowy łącznie z podatkiem VAT oraz przeniesieniem praw autorskich. </w:t>
      </w:r>
    </w:p>
    <w:p w:rsidR="00005657" w:rsidRPr="00185E9C" w:rsidRDefault="00005657" w:rsidP="00EC19B4">
      <w:pPr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Wynagrodzenie płatne będzie przelewem na rachunek bankowy nr. ……………………....................</w:t>
      </w:r>
    </w:p>
    <w:p w:rsidR="00005657" w:rsidRPr="00185E9C" w:rsidRDefault="00005657" w:rsidP="00EC19B4">
      <w:pPr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Wynagrodzenie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jest finansowane ze środków publicznych.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1. 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oświadcza, że wszystkie elementy badania, a zwłaszcza raportu zawierającego wyniki badania (dalej zwane Utworami) wykonane w ramach Umowy będą oryginalne, nie będą podobne do innych tego rodzaju utworów w stopniu, który ograniczałby w jakimkolwiek zakresie prawa autorskie do tych Utworów nabyte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na podstawie niniejszej Umowy, w szczególności nie będą zawierały niedozwolonych zapożyczeń z utworów osób trzecich, nie będą naruszać praw przysługujących osobom trzecim, w szczególności praw autorskich innych osób.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oświadcza i zapewnia, że na podstawie wymaganych prawem i ważnych umów skutecznie nabył od uprawnionych podmiotów prawa wyłączne, w tym majątkowe prawa autorskie i prawa zależne do wszystkich Utworów, a także został ważnie i skutecznie upoważniony przez podmioty uprawnione do zezwalania na dokonywanie zmian w tych Utworach, w takim zakresie w jakim to uprawnienie przenosi poniżej na Zamawiającego w niniejszej umowie.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gwarantuje, że wszystkie prawa wyłączne do Utworów są wolne od jakichkolwiek wad prawnych, a w szczególności nie są ograniczone ani obciążone w żaden sposób prawami osób trzecich.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3. Strony zgodnie ustalają, że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ramach wynagrodzenia, o którym mowa w § 7 ust. 1 Umowy, przenosi na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pełnym zakresie wszystkie wyłączne prawa do Utworów, w tym majątkowe prawa autorskie, uprawniające do korzystania z każdego Utworu na następujących polach eksploatacji: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1) w zakresie utrwalania i zwielokrotniania każdego i wszystkich Utworów - wytwarzanie określoną techniką nieograniczonej liczby egzemplarzy, w tym techniką drukarską, reprograficzną, zapisu magnetycznego oraz techniką cyfrową i każdą inną, utrwalanie, kopiowanie, wprowadzanie do pamięci komputerów i serwerów sieci komputerowych;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2) w zakresie obrotu oryginałem każdym i wszystkimi Utworami albo egzemplarzami, na których je utrwalono - wprowadzanie do obrotu, użyczenie lub najem oryginału albo egzemplarzy każdego i wszystkich Utworów;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3) w zakresie rozpowszechniania każdego i wszystkich Utworów w sposób inny niż określony w pkt 2 - publiczne wykonanie, wystawienie, wyświetlenie, odtworzenie, nadawanie</w:t>
      </w:r>
      <w:r w:rsidR="00F458D6"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i reemitowanie, a także publiczne udostępnianie oryginału i egzemplarzy Utworu, w taki sposób, aby każdy mógł mieć do nich dostęp w miejscu i w czasie przez siebie wybranym, wprowadzanie do pamięci komputera, opracowywanie komputerowe, przesyłanie przez Internet, udostępnianie w Internecie przez umieszczanie na stronach www, wystawianie lub publiczną prezentację, w tym podczas konferencji i seminariów, wykorzystywanie w materiałach wydawniczych, w tym promocyjnych, informacyjnych i szkoleniowych, oraz we wszelkiego rodzaju mediach, w tym audio-wizualnych i komputerowych; prawo do korzystania z każdego i wszystkich Utworów w całości lub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 części, publikację i rozpowszechnianie w całości lub w części za pomocą druku, wizji lub fonii przewodowej albo bezprzewodowej, przy czym przeniesienie ww. praw wyłącznych do Utworów następuje z chwilą podpisania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protokołów Odbiorów Częściowych oraz protokołu Odbioru Końcowego.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4.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oświadcza, że z chwilą przeniesienia praw wyłącznych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ramach wynagrodzenia, o którym mowa w § 7 ust. 1 Umowy, przenosi na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autorskie prawa zależne do Utworów oraz uprawnienie do dokonywania zmian i modyfikacji w Utworach oraz wykonywania innych uprawnień z tytułu praw autorskich do Utworów w takim zakresie, w jakim będzie to konieczne do korzystania z Utworów zgodnie z ich przeznaczeniem, w tym prawo do łączenia Utworów z innymi materiałami w opracowania poprzez dodanie różnych elementów, uaktualnianie, modyfikację, tłumaczenie na inne języki, zmianę barw, okładek wielkości i treści całości lub części. Wszelkie wyłączne prawa do zmienionego lub zmodyfikowanego Utworu oraz do opracowań Utworu przysługują w pełnym zakresie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Zamawiającemu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ramach wynagrodzenia, o którym mowa w § 7 ust. 1 Umowy.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zapewnia, że żaden podmiot (podmioty) nie będzie (będą) dochodzić od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żadnych roszczeń majątkowych, wynikających z faktu korzystania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 Utworu (Utworów) zgodnie z Umową i wykonywania praw autorskich, określonych w niniejszym paragrafie.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5. Z chwilą przeniesienia praw na dany Utwór, to znaczy z chwilą zatwierdzenia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Odbiorów Częściowych oraz Odbioru Końcowego,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ramach wynagrodzenia, o którym mowa w § 7 ust. 1 Umowy, nabywa własność przedmiotu, na którym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utrwalił ten Utwór.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6. </w:t>
      </w:r>
      <w:r w:rsidRPr="00185E9C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Pr="00185E9C">
        <w:rPr>
          <w:rFonts w:ascii="Times New Roman" w:hAnsi="Times New Roman" w:cs="Times New Roman"/>
          <w:sz w:val="24"/>
          <w:szCs w:val="24"/>
        </w:rPr>
        <w:t>jest wolny w wyznaczaniu terminu rozpowszechniania Utworów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, w tym Utworów zmienionych, zmodyfikowanych, oraz opracowań Utworów. Nierozpowszechnienie Utworów w wyznaczonym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terminie nie powoduje powrotu do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praw autorskich, o których mowa powyżej, ani własności przedmiotu, na którym Utwór został utrwalony.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005657" w:rsidRPr="00185E9C" w:rsidRDefault="00005657" w:rsidP="00EC19B4">
      <w:pPr>
        <w:numPr>
          <w:ilvl w:val="0"/>
          <w:numId w:val="59"/>
        </w:num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Zamawiający obciąży Wykonawcę karą umowną, w wysokości:</w:t>
      </w:r>
    </w:p>
    <w:p w:rsidR="00005657" w:rsidRPr="00185E9C" w:rsidRDefault="00005657" w:rsidP="00EC19B4">
      <w:pPr>
        <w:numPr>
          <w:ilvl w:val="0"/>
          <w:numId w:val="60"/>
        </w:numPr>
        <w:tabs>
          <w:tab w:val="left" w:pos="0"/>
          <w:tab w:val="num" w:pos="144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0,2% wynagrodzenia, o którym mowa w </w:t>
      </w:r>
      <w:r w:rsidRPr="00185E9C">
        <w:rPr>
          <w:rFonts w:ascii="Times New Roman" w:hAnsi="Times New Roman" w:cs="Times New Roman"/>
          <w:bCs/>
          <w:sz w:val="24"/>
          <w:szCs w:val="24"/>
        </w:rPr>
        <w:t>§ 7 ust.1</w:t>
      </w:r>
      <w:r w:rsidRPr="00185E9C">
        <w:rPr>
          <w:rFonts w:ascii="Times New Roman" w:hAnsi="Times New Roman" w:cs="Times New Roman"/>
          <w:sz w:val="24"/>
          <w:szCs w:val="24"/>
        </w:rPr>
        <w:t>, w przypadku niedotrzymania terminu, o którym mowa</w:t>
      </w:r>
      <w:r w:rsidRPr="00185E9C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Pr="00185E9C">
        <w:rPr>
          <w:rFonts w:ascii="Times New Roman" w:hAnsi="Times New Roman" w:cs="Times New Roman"/>
          <w:bCs/>
          <w:noProof/>
          <w:sz w:val="24"/>
          <w:szCs w:val="24"/>
        </w:rPr>
        <w:t>§ 2 ust. 1 pkt 4 Umowy,</w:t>
      </w:r>
      <w:r w:rsidRPr="00185E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5E9C">
        <w:rPr>
          <w:rFonts w:ascii="Times New Roman" w:hAnsi="Times New Roman" w:cs="Times New Roman"/>
          <w:bCs/>
          <w:noProof/>
          <w:sz w:val="24"/>
          <w:szCs w:val="24"/>
        </w:rPr>
        <w:t>za każdy dzień opóźnienia;</w:t>
      </w:r>
    </w:p>
    <w:p w:rsidR="00005657" w:rsidRPr="00185E9C" w:rsidRDefault="00005657" w:rsidP="00EC19B4">
      <w:pPr>
        <w:numPr>
          <w:ilvl w:val="0"/>
          <w:numId w:val="60"/>
        </w:numPr>
        <w:tabs>
          <w:tab w:val="left" w:pos="426"/>
          <w:tab w:val="num" w:pos="1983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30% wynagrodzenia, o którym mowa w </w:t>
      </w:r>
      <w:r w:rsidRPr="00185E9C">
        <w:rPr>
          <w:rFonts w:ascii="Times New Roman" w:hAnsi="Times New Roman" w:cs="Times New Roman"/>
          <w:bCs/>
          <w:sz w:val="24"/>
          <w:szCs w:val="24"/>
        </w:rPr>
        <w:t>§ 7 ust. 1</w:t>
      </w:r>
      <w:r w:rsidRPr="00185E9C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Pr="00185E9C">
        <w:rPr>
          <w:rFonts w:ascii="Times New Roman" w:hAnsi="Times New Roman" w:cs="Times New Roman"/>
          <w:sz w:val="24"/>
          <w:szCs w:val="24"/>
        </w:rPr>
        <w:t xml:space="preserve"> gdy Zamawiający odstąpi od Umowy z przyczyn leżących po stronie Wykonawcy;</w:t>
      </w:r>
    </w:p>
    <w:p w:rsidR="00005657" w:rsidRPr="00185E9C" w:rsidRDefault="00005657" w:rsidP="00EC19B4">
      <w:pPr>
        <w:numPr>
          <w:ilvl w:val="0"/>
          <w:numId w:val="60"/>
        </w:numPr>
        <w:tabs>
          <w:tab w:val="left" w:pos="426"/>
          <w:tab w:val="num" w:pos="1983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30% wynagrodzenia, o którym mowa w </w:t>
      </w:r>
      <w:r w:rsidRPr="00185E9C">
        <w:rPr>
          <w:rFonts w:ascii="Times New Roman" w:hAnsi="Times New Roman" w:cs="Times New Roman"/>
          <w:bCs/>
          <w:sz w:val="24"/>
          <w:szCs w:val="24"/>
        </w:rPr>
        <w:t>§ 7 ust. 1</w:t>
      </w:r>
      <w:r w:rsidRPr="00185E9C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Pr="00185E9C">
        <w:rPr>
          <w:rFonts w:ascii="Times New Roman" w:hAnsi="Times New Roman" w:cs="Times New Roman"/>
          <w:sz w:val="24"/>
          <w:szCs w:val="24"/>
        </w:rPr>
        <w:t xml:space="preserve"> gdy Wykonawca odstąpi od Umowy </w:t>
      </w:r>
      <w:r w:rsidRPr="00185E9C">
        <w:rPr>
          <w:rFonts w:ascii="Times New Roman" w:hAnsi="Times New Roman" w:cs="Times New Roman"/>
          <w:sz w:val="24"/>
          <w:szCs w:val="24"/>
        </w:rPr>
        <w:br/>
        <w:t>z przyczyn leżących po jego stronie;</w:t>
      </w:r>
    </w:p>
    <w:p w:rsidR="00005657" w:rsidRPr="00185E9C" w:rsidRDefault="00005657" w:rsidP="00EC19B4">
      <w:pPr>
        <w:numPr>
          <w:ilvl w:val="0"/>
          <w:numId w:val="60"/>
        </w:numPr>
        <w:tabs>
          <w:tab w:val="left" w:pos="426"/>
          <w:tab w:val="num" w:pos="1983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30% wynagrodzenia, o którym mowa w </w:t>
      </w:r>
      <w:r w:rsidRPr="00185E9C">
        <w:rPr>
          <w:rFonts w:ascii="Times New Roman" w:hAnsi="Times New Roman" w:cs="Times New Roman"/>
          <w:bCs/>
          <w:sz w:val="24"/>
          <w:szCs w:val="24"/>
        </w:rPr>
        <w:t>§ 7 ust. 1</w:t>
      </w:r>
      <w:r w:rsidRPr="00185E9C">
        <w:rPr>
          <w:rFonts w:ascii="Times New Roman" w:hAnsi="Times New Roman" w:cs="Times New Roman"/>
          <w:bCs/>
          <w:noProof/>
          <w:sz w:val="24"/>
          <w:szCs w:val="24"/>
        </w:rPr>
        <w:t>, w przypadku niewykonania lub nienależytego wykonania Umowy.</w:t>
      </w:r>
    </w:p>
    <w:p w:rsidR="00005657" w:rsidRPr="00185E9C" w:rsidRDefault="00005657" w:rsidP="00EC19B4">
      <w:pPr>
        <w:numPr>
          <w:ilvl w:val="0"/>
          <w:numId w:val="61"/>
        </w:num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Zamawiający zastrzega sobie prawo dochodzenia odszkodowania na zasadach ogólnych w przypadku, gdy szkoda z tytułu niewykonania lub nienależytego wykonania umowy przekroczy kwotę zastrzeżonych powyżej kar umownych.</w:t>
      </w:r>
    </w:p>
    <w:p w:rsidR="00005657" w:rsidRPr="00185E9C" w:rsidRDefault="00005657" w:rsidP="00EC19B4">
      <w:pPr>
        <w:pStyle w:val="Default"/>
        <w:numPr>
          <w:ilvl w:val="0"/>
          <w:numId w:val="61"/>
        </w:numPr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W przypadku braku terminowej zapłaty kary umownej, Wykonawca wyraża zgodę na potrącenie naliczonej z tego tytułu kary umownej i ewentualnych odsetek za zwłokę z wynagrodzenia, o którym mowa w </w:t>
      </w:r>
      <w:r w:rsidRPr="00185E9C">
        <w:rPr>
          <w:rFonts w:ascii="Times New Roman" w:hAnsi="Times New Roman"/>
          <w:bCs/>
          <w:color w:val="auto"/>
        </w:rPr>
        <w:t>§ 7 ust.1,</w:t>
      </w:r>
      <w:r w:rsidRPr="00185E9C">
        <w:rPr>
          <w:rFonts w:ascii="Times New Roman" w:hAnsi="Times New Roman"/>
          <w:color w:val="auto"/>
        </w:rPr>
        <w:t xml:space="preserve"> należnego Wykonawcy za wykonanie przedmiotu Umowy.</w:t>
      </w:r>
    </w:p>
    <w:p w:rsidR="00005657" w:rsidRPr="00185E9C" w:rsidRDefault="00005657" w:rsidP="00005657">
      <w:pPr>
        <w:tabs>
          <w:tab w:val="left" w:pos="33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pStyle w:val="Default"/>
        <w:ind w:left="426" w:hanging="426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1. Zamawiający przewiduje możliwość zmiany istotnych postanowień niniejszej Umowy w stosunku do treści oferty, na podstawie której dokona wyboru Wykonawcy, w przypadkach, gdy: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lastRenderedPageBreak/>
        <w:t xml:space="preserve">1) nastąpi zmiana powszechnie obowiązujących przepisów prawa w zakresie mającym wpływ na realizację przedmiotu Umowy,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>2) wynikną rozbieżności lub niejasności w rozumieniu pojęć użytych w Umowie, których nie można usunąć w inny sposób, a zmiana będzie umożliwiać usunięcie rozbieżności</w:t>
      </w:r>
      <w:r w:rsidRPr="00185E9C">
        <w:rPr>
          <w:rFonts w:ascii="Times New Roman" w:hAnsi="Times New Roman"/>
          <w:color w:val="auto"/>
        </w:rPr>
        <w:br/>
        <w:t xml:space="preserve"> i doprecyzowanie Umowy w celu jednoznacznej interpretacji jej zapisów przez Strony,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</w:rPr>
      </w:pPr>
      <w:r w:rsidRPr="00185E9C">
        <w:rPr>
          <w:rFonts w:ascii="Times New Roman" w:hAnsi="Times New Roman"/>
        </w:rPr>
        <w:t>3) nastąpią zmiany rachunku bankowego lub/i teleadresowe stron Umowy,</w:t>
      </w:r>
    </w:p>
    <w:p w:rsidR="00005657" w:rsidRPr="00185E9C" w:rsidRDefault="00005657" w:rsidP="00005657">
      <w:pPr>
        <w:pStyle w:val="Default"/>
        <w:ind w:left="426" w:hanging="426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2. Warunki dokonywania zmiany Umowy: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1) inicjowanie zmian na wniosek Wykonawcy lub Zamawiającego,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2) wnioski o zmianę przekazywane są przez Strony, w formie pisemnej,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3) uzasadnienie zmiany prawidłową realizacją przedmiotu Umowy - należy podać w jaki sposób/ dlaczego zmiana jest korzystna dla Zamawiającego lub/i konieczna dla wykonania Umowy,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4) wszelkie zmiany niniejszej Umowy dokonywane zgodnie z przepisami Prawa Zamówień Publicznych będą mieć formę pisemnego aneksu, podpisanego przez dwie Strony, pod rygorem nieważności. 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1. Zamawiający może rozwiązać Umowę jeżeli zachodzi co najmniej jedna z następujących okoliczności: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1) zmiana Umowy została dokonana z naruszeniem art. 144 ust. 1-1b, 1d, 1e ustawy z dnia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29 stycznia 2004 r. - Prawo zamówień publicznych (Dz. U. z 2015 r. poz. 2164, z </w:t>
      </w:r>
      <w:proofErr w:type="spellStart"/>
      <w:r w:rsidRPr="00185E9C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85E9C">
        <w:rPr>
          <w:rFonts w:ascii="Times New Roman" w:hAnsi="Times New Roman" w:cs="Times New Roman"/>
          <w:sz w:val="24"/>
          <w:szCs w:val="24"/>
          <w:lang w:eastAsia="pl-PL"/>
        </w:rPr>
        <w:t>. zm.);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2) Wykonawca w chwili zawarcia Umowy podlegał wykluczeniu z postępowania na podstawie art. 24 ust.1 ustawy </w:t>
      </w:r>
      <w:proofErr w:type="spellStart"/>
      <w:r w:rsidRPr="00185E9C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85E9C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3) 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Oświadczenie o rozwiązaniu umowy powinno być złożone w formie pisemnej pod rygorem nieważności i zawierać uzasadnienie.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Zamawiającemu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przysługuje prawo do odstąpienia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Zamawiający może odstąpić od Umowy w terminie 30 dni od powzięcia wiadomości o powyższych okolicznościach.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1. Umowa jest jawna i podlega udostępnianiu na zasadach określonych w przepisach o dostępie do informacji publicznej. Niemniej,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nie wolno, bez uprzedniej pisemnej zgody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, ujawnić treści Umowy ani jakiejkolwiek specyfikacji, planu, rysunku, wzoru, a w szczególności danych lub informacji dostarczonych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lub na jego rzecz w związku z realizacją niniejszej Umowy, bądź też pozyskanych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Wykonawcę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związku z realizacją tej Umowy, jakiejkolwiek osobie trzeciej.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Wykonawcy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nie wolno, bez uprzedniej pisemnej zgody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, wykorzystywać jakichkolwiek dokumentów, danych lub informacji, o których mowa powyżej w innych celach niż wykonanie Umowy.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EC19B4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Niniejsza Umowa stanowi Umowę ściśle związaną 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Wykonawcą,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a więc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nie może przenieść praw i obowiązków z Umowy na inny podmiot lub inną osobę. </w:t>
      </w:r>
    </w:p>
    <w:p w:rsidR="00005657" w:rsidRPr="00185E9C" w:rsidRDefault="00005657" w:rsidP="00EC19B4">
      <w:pPr>
        <w:numPr>
          <w:ilvl w:val="0"/>
          <w:numId w:val="6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5E9C">
        <w:rPr>
          <w:rFonts w:ascii="Times New Roman" w:hAnsi="Times New Roman" w:cs="Times New Roman"/>
          <w:sz w:val="24"/>
          <w:szCs w:val="24"/>
          <w:lang w:eastAsia="ar-SA"/>
        </w:rPr>
        <w:t xml:space="preserve">Niniejsza Umowa wraz z jej Załącznikami, stanowi wyłączne i całkowite porozumienie między Stronami w przedmiocie objętym Umową. </w:t>
      </w:r>
    </w:p>
    <w:p w:rsidR="00005657" w:rsidRPr="00185E9C" w:rsidRDefault="00005657" w:rsidP="00EC19B4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Każda ze Stron niniejszej Umowy oświadcza i zapewnia, że posiada pełne prawo i upoważnienie do zawarcia i wykonania niniejszej Umowy, jej organy wykonały wszystkie działania niezbędne w związku z upoważnieniem do zawarcia i wykonania niniejszej Umowy, nie istnieją żadne zobowiązania umowne ani inne zobowiązania, które uniemożliwiałyby Stronie wykonanie niniejszej Umowy. Warunki niniejszej Umowy są wykonalne wobec każdej ze Stron Umowy zgodnie z jej postanowieniami. </w:t>
      </w:r>
    </w:p>
    <w:p w:rsidR="00005657" w:rsidRPr="00185E9C" w:rsidRDefault="00005657" w:rsidP="00EC19B4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Wszelkie zawiadomienia, zgody, oświadczenia, przewidziane w Umowie lub przepisach prawa, które mają być składane przez Strony lub Stronę muszą być pod rygorem nieważności składane na piśmie. </w:t>
      </w:r>
    </w:p>
    <w:p w:rsidR="00005657" w:rsidRPr="00185E9C" w:rsidRDefault="00005657" w:rsidP="00EC19B4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Wszelka korespondencja i oświadczenia Stron dotyczące Umowy będą doręczane za zwrotnym potwierdzeniem odbioru pod następujące adresy do doręczeń każdej ze Stron, chyba że Strona powiadomi o zmianie adresu: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1) 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- ul. Pogodna 22, 15-354 Białystok;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2) 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– ………………………………………………………………… </w:t>
      </w:r>
    </w:p>
    <w:p w:rsidR="00005657" w:rsidRPr="00185E9C" w:rsidRDefault="00005657" w:rsidP="00EC19B4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sprawach nie uregulowanych niniejszą umową mają zastosowanie przepisy ustawy z dnia 29 stycznia 2004 r. Prawo zamówień publicznych oraz Kodeksu Cywilnego. </w:t>
      </w:r>
    </w:p>
    <w:p w:rsidR="00005657" w:rsidRPr="00185E9C" w:rsidRDefault="00005657" w:rsidP="00EC19B4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Wszelkie spory wynikłe na tle realizacji niniejszej Umowy Strony będą starały się rozwiązać w sposób polubowny. W przypadku braku porozumienia, spory wynikające z niniejszej Umowy poddawane będą pod rozstrzygnięcie sądu powszechnego właściwego dla siedziby Zamawiającego. </w:t>
      </w:r>
    </w:p>
    <w:p w:rsidR="00005657" w:rsidRPr="00185E9C" w:rsidRDefault="00005657" w:rsidP="00EC19B4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Niniejsza Umowa została sporządzona w dwóch jednobrzmiących egzemplarzach, jeden egzemplarz dla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i jeden egzemplarz dla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Wykonawcy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PODPISY I PIECZĘCIE STRON UMOWY: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Zamawiający: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Wykonawca: </w:t>
      </w:r>
    </w:p>
    <w:p w:rsidR="00005657" w:rsidRPr="00185E9C" w:rsidRDefault="00005657" w:rsidP="00005657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05657" w:rsidRPr="00185E9C" w:rsidRDefault="00005657" w:rsidP="00005657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……………………. </w:t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……………………….</w:t>
      </w:r>
    </w:p>
    <w:p w:rsidR="00005657" w:rsidRPr="00185E9C" w:rsidRDefault="00005657" w:rsidP="0000565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005657" w:rsidRPr="00185E9C" w:rsidRDefault="00005657" w:rsidP="00005657">
      <w:pPr>
        <w:rPr>
          <w:rFonts w:ascii="Times New Roman" w:eastAsia="Calibri" w:hAnsi="Times New Roman" w:cs="Times New Roman"/>
          <w:sz w:val="24"/>
          <w:szCs w:val="24"/>
        </w:rPr>
      </w:pPr>
    </w:p>
    <w:p w:rsidR="0075038D" w:rsidRPr="00185E9C" w:rsidRDefault="0075038D" w:rsidP="00D5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55CF" w:rsidRPr="00185E9C" w:rsidRDefault="006C55CF">
      <w:pPr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br w:type="page"/>
      </w:r>
    </w:p>
    <w:p w:rsidR="006C55CF" w:rsidRPr="00185E9C" w:rsidRDefault="006C55CF" w:rsidP="006C5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lastRenderedPageBreak/>
        <w:t>DA.3211-1/17</w:t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  <w:t xml:space="preserve">    Załącznik nr 6B do SIWZ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UMOWA Nr </w:t>
      </w:r>
      <w:r w:rsidRPr="00185E9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…………..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zawarta w Białymstoku w dniu …………………. pomiędzy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Zamawiającym: </w:t>
      </w:r>
    </w:p>
    <w:p w:rsidR="00005657" w:rsidRPr="00185E9C" w:rsidRDefault="00005657" w:rsidP="00005657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Województwem Podlaskim, NIP: </w:t>
      </w:r>
      <w:r w:rsidRPr="00185E9C">
        <w:rPr>
          <w:rFonts w:ascii="Times New Roman" w:hAnsi="Times New Roman" w:cs="Times New Roman"/>
          <w:sz w:val="24"/>
          <w:szCs w:val="24"/>
        </w:rPr>
        <w:t xml:space="preserve">542-254-20-16, ul. Kard. S. Wyszyńskiego 1, 15-888 Białystok,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reprezentowanym przez Wojewódzki Urząd Pracy w Białymstoku w imieniu którego działa Janina Mironowicz - Dyrektor Wojewódzkiego Urzędu Pracy w Białymstoku na podstawie pełnomocnictwa udzielonego Uchwałą nr 185/2427/2017 Zarządu Województwa Podlaskiego z dnia 10 stycznia 2017, </w:t>
      </w:r>
      <w:r w:rsidRPr="00185E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Wykonawcą: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 </w:t>
      </w:r>
    </w:p>
    <w:p w:rsidR="00005657" w:rsidRPr="00185E9C" w:rsidRDefault="00005657" w:rsidP="000056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85E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5657" w:rsidRPr="00185E9C" w:rsidRDefault="00005657" w:rsidP="0000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iCs/>
          <w:sz w:val="24"/>
          <w:szCs w:val="24"/>
        </w:rPr>
        <w:t xml:space="preserve">w wyniku rozstrzygnięcia postępowania o udzielenie zamówienia publicznego (nr postępowania DA. </w:t>
      </w:r>
      <w:r w:rsidR="00F458D6" w:rsidRPr="00185E9C">
        <w:rPr>
          <w:rFonts w:ascii="Times New Roman" w:hAnsi="Times New Roman" w:cs="Times New Roman"/>
          <w:iCs/>
          <w:sz w:val="24"/>
          <w:szCs w:val="24"/>
        </w:rPr>
        <w:t>3211-1/17</w:t>
      </w:r>
      <w:r w:rsidRPr="00185E9C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185E9C">
        <w:rPr>
          <w:rFonts w:ascii="Times New Roman" w:hAnsi="Times New Roman" w:cs="Times New Roman"/>
          <w:b/>
          <w:bCs/>
          <w:iCs/>
          <w:sz w:val="24"/>
          <w:szCs w:val="24"/>
        </w:rPr>
        <w:t>na przeprowadzenie b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>adania pn.</w:t>
      </w:r>
      <w:r w:rsidRPr="00185E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85E9C">
        <w:rPr>
          <w:rFonts w:ascii="Times New Roman" w:hAnsi="Times New Roman" w:cs="Times New Roman"/>
          <w:b/>
          <w:i/>
          <w:sz w:val="24"/>
          <w:szCs w:val="24"/>
        </w:rPr>
        <w:t>Potrzeby pracodawców w zakresie wsparcia w kształceniu ustawicznym w zawodach deficytowych w woj. podlaskim</w:t>
      </w:r>
      <w:r w:rsidRPr="00185E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5E9C">
        <w:rPr>
          <w:rFonts w:ascii="Times New Roman" w:hAnsi="Times New Roman" w:cs="Times New Roman"/>
          <w:iCs/>
          <w:sz w:val="24"/>
          <w:szCs w:val="24"/>
        </w:rPr>
        <w:t xml:space="preserve">o następującej treści: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005657" w:rsidRPr="00185E9C" w:rsidRDefault="00005657" w:rsidP="00EC19B4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ramach niniejszej Umowy Wykonawca zobowiązuje się na zlecenie Zamawiającego: </w:t>
      </w:r>
    </w:p>
    <w:p w:rsidR="00005657" w:rsidRPr="00185E9C" w:rsidRDefault="00005657" w:rsidP="00EC19B4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opracować, na podstawie ogólnej koncepcji badania zawartej w Ofercie Wykonawcy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 dnia ………………… stanowiącej Załącznik nr 2 do niniejszej Umowy, szczegółową koncepcję badania 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Pr="00185E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i/>
          <w:sz w:val="24"/>
          <w:szCs w:val="24"/>
        </w:rPr>
        <w:t>Potrzeby pracodawców w zakresie wsparcia w kształceniu ustawicznym w zawodach deficytowych w woj. podlaskim</w:t>
      </w:r>
      <w:r w:rsidRPr="00185E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</w:t>
      </w:r>
      <w:r w:rsidRPr="00185E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założenia metodologiczne, opracowane narzędzia badawcze oraz opis organizacji badania;</w:t>
      </w:r>
    </w:p>
    <w:p w:rsidR="00005657" w:rsidRPr="00185E9C" w:rsidRDefault="00005657" w:rsidP="00EC19B4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przeprowadzić badanie, o którym mowa w pkt 1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05657" w:rsidRPr="00185E9C" w:rsidRDefault="00005657" w:rsidP="00EC19B4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opracować wyniki badania w formie raportu;</w:t>
      </w:r>
    </w:p>
    <w:p w:rsidR="00005657" w:rsidRPr="00185E9C" w:rsidRDefault="00005657" w:rsidP="00EC19B4">
      <w:pPr>
        <w:numPr>
          <w:ilvl w:val="0"/>
          <w:numId w:val="7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opracować notatkę medialną oraz prezentację multimedialną w języku polskim oraz angielskim zawierające najważniejsze informacje ujęte w raporcie z badania;</w:t>
      </w:r>
    </w:p>
    <w:p w:rsidR="00005657" w:rsidRPr="00185E9C" w:rsidRDefault="00005657" w:rsidP="00EC19B4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wykonać druk publikacji z wynikami badania i dostarczyć Zamawiającemu wydrukowane publikacje.</w:t>
      </w:r>
    </w:p>
    <w:p w:rsidR="00005657" w:rsidRPr="00185E9C" w:rsidRDefault="00005657" w:rsidP="00EC19B4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Przedmiot Umowy, o którym mowa w ust. 1, zostanie zrealizowany w zakresie i na warunkach określonych niniejszą Umową oraz spełniać będzie wymagania sformułowane w Specyfikacji Istotnych Warunków Zamówienia, stanowiącej Załącznik nr 1 do Umowy oraz zgodnie z Ofertą Wykonawcy.</w:t>
      </w:r>
    </w:p>
    <w:p w:rsidR="00005657" w:rsidRPr="00185E9C" w:rsidRDefault="00005657" w:rsidP="00EC19B4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Umowa została zawarta na okres od dnia jej podpisania </w:t>
      </w:r>
      <w:r w:rsidRPr="00185E9C">
        <w:rPr>
          <w:rFonts w:ascii="Times New Roman" w:hAnsi="Times New Roman" w:cs="Times New Roman"/>
          <w:b/>
          <w:sz w:val="24"/>
          <w:szCs w:val="24"/>
          <w:lang w:eastAsia="pl-PL"/>
        </w:rPr>
        <w:t>do 30 czerwca 2018 r.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EC19B4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185E9C">
        <w:rPr>
          <w:rFonts w:ascii="Times New Roman" w:hAnsi="Times New Roman"/>
          <w:bCs/>
          <w:sz w:val="24"/>
          <w:szCs w:val="24"/>
          <w:lang w:eastAsia="pl-PL"/>
        </w:rPr>
        <w:t xml:space="preserve">Zamawiający </w:t>
      </w:r>
      <w:r w:rsidRPr="00185E9C">
        <w:rPr>
          <w:rFonts w:ascii="Times New Roman" w:hAnsi="Times New Roman"/>
          <w:sz w:val="24"/>
          <w:szCs w:val="24"/>
          <w:lang w:eastAsia="pl-PL"/>
        </w:rPr>
        <w:t xml:space="preserve">ustala następujący schemat prac do wykonania przez </w:t>
      </w:r>
      <w:r w:rsidRPr="00185E9C">
        <w:rPr>
          <w:rFonts w:ascii="Times New Roman" w:hAnsi="Times New Roman"/>
          <w:bCs/>
          <w:sz w:val="24"/>
          <w:szCs w:val="24"/>
          <w:lang w:eastAsia="pl-PL"/>
        </w:rPr>
        <w:t xml:space="preserve">Wykonawcę </w:t>
      </w:r>
      <w:r w:rsidRPr="00185E9C">
        <w:rPr>
          <w:rFonts w:ascii="Times New Roman" w:hAnsi="Times New Roman"/>
          <w:sz w:val="24"/>
          <w:szCs w:val="24"/>
          <w:lang w:eastAsia="pl-PL"/>
        </w:rPr>
        <w:t xml:space="preserve">w trakcie realizacji przedmiotu Umowy: </w:t>
      </w:r>
    </w:p>
    <w:p w:rsidR="00005657" w:rsidRPr="00185E9C" w:rsidRDefault="00005657" w:rsidP="00EC19B4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Etap 1. Opracowanie i przedstawienie Zamawiającemu, w terminie 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15 dni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kalendarzowych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od podpisania Umowy, szczegółowej koncepcji badania, o której mowa w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§ 1 ust.1 pkt 1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005657" w:rsidRPr="00185E9C" w:rsidRDefault="00005657" w:rsidP="00EC19B4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Etap 2. Realizacja badania;</w:t>
      </w:r>
    </w:p>
    <w:p w:rsidR="00005657" w:rsidRPr="00185E9C" w:rsidRDefault="00005657" w:rsidP="00EC19B4">
      <w:pPr>
        <w:numPr>
          <w:ilvl w:val="0"/>
          <w:numId w:val="76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t>Etap 3. Opracowanie i przekazanie Raportu z wynikami badań, a w szczególności:</w:t>
      </w:r>
    </w:p>
    <w:p w:rsidR="00005657" w:rsidRPr="00185E9C" w:rsidRDefault="00005657" w:rsidP="00EC19B4">
      <w:pPr>
        <w:pStyle w:val="Akapitzlist"/>
        <w:numPr>
          <w:ilvl w:val="0"/>
          <w:numId w:val="75"/>
        </w:numPr>
        <w:spacing w:before="0" w:after="0" w:line="240" w:lineRule="auto"/>
        <w:ind w:left="993" w:hanging="284"/>
        <w:outlineLvl w:val="4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lastRenderedPageBreak/>
        <w:t xml:space="preserve">w terminie do </w:t>
      </w:r>
      <w:r w:rsidRPr="00185E9C">
        <w:rPr>
          <w:rFonts w:ascii="Times New Roman" w:hAnsi="Times New Roman"/>
          <w:b/>
          <w:sz w:val="24"/>
          <w:szCs w:val="24"/>
        </w:rPr>
        <w:t xml:space="preserve">19 września 2017 r. </w:t>
      </w:r>
      <w:r w:rsidRPr="00185E9C">
        <w:rPr>
          <w:rFonts w:ascii="Times New Roman" w:hAnsi="Times New Roman"/>
          <w:sz w:val="24"/>
          <w:szCs w:val="24"/>
        </w:rPr>
        <w:t>przekazanie Zamawiającemu raportu,</w:t>
      </w:r>
      <w:r w:rsidRPr="00185E9C">
        <w:rPr>
          <w:rFonts w:ascii="Times New Roman" w:hAnsi="Times New Roman"/>
          <w:sz w:val="24"/>
          <w:szCs w:val="24"/>
        </w:rPr>
        <w:br/>
        <w:t xml:space="preserve"> o którym mowa w </w:t>
      </w:r>
      <w:r w:rsidRPr="00185E9C">
        <w:rPr>
          <w:rFonts w:ascii="Times New Roman" w:hAnsi="Times New Roman"/>
          <w:bCs/>
          <w:sz w:val="24"/>
          <w:szCs w:val="24"/>
          <w:lang w:eastAsia="pl-PL"/>
        </w:rPr>
        <w:t>§ 1 ust. 1 pkt 3, oraz projektu okładki,</w:t>
      </w:r>
      <w:r w:rsidRPr="00185E9C">
        <w:rPr>
          <w:rFonts w:ascii="Times New Roman" w:hAnsi="Times New Roman"/>
          <w:sz w:val="24"/>
          <w:szCs w:val="24"/>
        </w:rPr>
        <w:t xml:space="preserve"> celem zgłoszenia uwag przez Zamawiającego;</w:t>
      </w:r>
    </w:p>
    <w:p w:rsidR="00005657" w:rsidRPr="00185E9C" w:rsidRDefault="00005657" w:rsidP="00EC19B4">
      <w:pPr>
        <w:numPr>
          <w:ilvl w:val="0"/>
          <w:numId w:val="75"/>
        </w:numPr>
        <w:spacing w:after="0" w:line="240" w:lineRule="auto"/>
        <w:ind w:left="993" w:hanging="284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17 października 2017 r.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 xml:space="preserve">przekazanie Zamawiającemu raportu wraz z okładką po uwzględnieniu uwag, o których mowa w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pkt 3 lit. a;</w:t>
      </w:r>
    </w:p>
    <w:p w:rsidR="00005657" w:rsidRPr="00185E9C" w:rsidRDefault="00005657" w:rsidP="00EC19B4">
      <w:pPr>
        <w:numPr>
          <w:ilvl w:val="0"/>
          <w:numId w:val="75"/>
        </w:numPr>
        <w:spacing w:after="0" w:line="240" w:lineRule="auto"/>
        <w:ind w:left="993" w:hanging="284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31 października 2017 r.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 xml:space="preserve">przekazanie Zamawiającemu raportu wraz z okładką w formacie PDF gotowego do druku; </w:t>
      </w:r>
    </w:p>
    <w:p w:rsidR="00005657" w:rsidRPr="00185E9C" w:rsidRDefault="00005657" w:rsidP="00EC19B4">
      <w:pPr>
        <w:numPr>
          <w:ilvl w:val="0"/>
          <w:numId w:val="76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t xml:space="preserve">Etap 4. W terminie do 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4 grudnia 2017 r.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>przekaże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>Zamawiającemu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>całość przedmiotu Umowy, a w szczególności:</w:t>
      </w:r>
    </w:p>
    <w:p w:rsidR="00005657" w:rsidRPr="00185E9C" w:rsidRDefault="00005657" w:rsidP="00EC19B4">
      <w:pPr>
        <w:numPr>
          <w:ilvl w:val="0"/>
          <w:numId w:val="7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150 wydrukowanych egzemplarzy raportów spełniających wymagania Szczegółowego Opisu Przedmiotu Zamówienia,</w:t>
      </w:r>
    </w:p>
    <w:p w:rsidR="00005657" w:rsidRPr="00185E9C" w:rsidRDefault="00005657" w:rsidP="00EC19B4">
      <w:pPr>
        <w:numPr>
          <w:ilvl w:val="0"/>
          <w:numId w:val="7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dane źródłowe z badań ilościowych w formie elektronicznej w dwóch formatach: Excel i formacie właściwym dla programu statystycznego wykorzystywanego przez Wykonawcę do obróbki danych ilościowych na potrzeby zamówienia,</w:t>
      </w:r>
    </w:p>
    <w:p w:rsidR="00005657" w:rsidRPr="00185E9C" w:rsidRDefault="00005657" w:rsidP="00EC19B4">
      <w:pPr>
        <w:keepNext/>
        <w:keepLines/>
        <w:numPr>
          <w:ilvl w:val="0"/>
          <w:numId w:val="74"/>
        </w:numPr>
        <w:spacing w:after="0" w:line="240" w:lineRule="auto"/>
        <w:ind w:left="993" w:hanging="284"/>
        <w:jc w:val="both"/>
        <w:outlineLvl w:val="3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wykaz podmiotów objętych badaniem wraz z danymi teleadresowymi podmiotów,  </w:t>
      </w:r>
    </w:p>
    <w:p w:rsidR="00005657" w:rsidRPr="00185E9C" w:rsidRDefault="00005657" w:rsidP="00EC19B4">
      <w:pPr>
        <w:numPr>
          <w:ilvl w:val="0"/>
          <w:numId w:val="7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zapis elektroniczny raportów i okładek na nośniku elektronicznym w formacie MS WORD i PDF,</w:t>
      </w:r>
    </w:p>
    <w:p w:rsidR="00005657" w:rsidRPr="00185E9C" w:rsidRDefault="00005657" w:rsidP="00EC19B4">
      <w:pPr>
        <w:numPr>
          <w:ilvl w:val="0"/>
          <w:numId w:val="7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notatkę medialną (max. 5 stron formatu A4) opisującą wnioski pochodzące z wyników badania, w formie spełniającej standardy dla tego rodzaju opracowania (w języku polskim i angielskim),</w:t>
      </w:r>
    </w:p>
    <w:p w:rsidR="00005657" w:rsidRPr="00185E9C" w:rsidRDefault="00005657" w:rsidP="00EC19B4">
      <w:pPr>
        <w:numPr>
          <w:ilvl w:val="0"/>
          <w:numId w:val="7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prezentację wyników badania w formie prezentacji Power Point (Microsoft Office) (w języku polskim i angielskim);</w:t>
      </w:r>
    </w:p>
    <w:p w:rsidR="00005657" w:rsidRPr="00185E9C" w:rsidRDefault="00005657" w:rsidP="00EC19B4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Etap 5. Udział przedstawicieli Wykonawcy w maksymalnie 2 seminariach/konferencjach/ spotkaniach, organizowanych w terminie do </w:t>
      </w:r>
      <w:r w:rsidRPr="00185E9C">
        <w:rPr>
          <w:rFonts w:ascii="Times New Roman" w:hAnsi="Times New Roman" w:cs="Times New Roman"/>
          <w:b/>
          <w:sz w:val="24"/>
          <w:szCs w:val="24"/>
          <w:lang w:eastAsia="pl-PL"/>
        </w:rPr>
        <w:t>30 czerwca 2018 r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. w celu upowszechniania wyników niniejszego badania, polegający na zaprezentowaniu jego wyników.</w:t>
      </w:r>
    </w:p>
    <w:p w:rsidR="00005657" w:rsidRPr="00185E9C" w:rsidRDefault="00005657" w:rsidP="00EC19B4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185E9C">
        <w:rPr>
          <w:rFonts w:ascii="Times New Roman" w:hAnsi="Times New Roman"/>
          <w:sz w:val="24"/>
          <w:szCs w:val="24"/>
          <w:lang w:eastAsia="pl-PL"/>
        </w:rPr>
        <w:t>Odbiorom Częściowym podlegają etapy prac, o których mowa w ust.1 pkt 1, pkt 3 lit a-c, a Odbiorowi Końcowemu przedmiot Umowy, o którym mowa w ust. 1 pkt 4 niniejszego paragrafu.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1. W zakresie zadań przewidzianych do realizacji niniejszą Umową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zobowiązany jest do współpracy 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Zamawiającym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zobowiązuje się do informowania osoby wyznaczonej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do kontaktów 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Wykonawcą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 postępach w realizacji poszczególnych etapów wykonywanego zamówienia.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Zamawiający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wskazuje jako osobę wyznaczoną do kontaktów 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Wykonawcą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Pana/Panią: ………………………………… </w:t>
      </w:r>
      <w:proofErr w:type="spellStart"/>
      <w:r w:rsidRPr="00185E9C">
        <w:rPr>
          <w:rFonts w:ascii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 e-mail:……………….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4.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Wykonawca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wskazuje jako osobę wyznaczoną do kontaktów 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Zamawiającym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Pana/Panią: ………………………………… </w:t>
      </w:r>
      <w:proofErr w:type="spellStart"/>
      <w:r w:rsidRPr="00185E9C">
        <w:rPr>
          <w:rFonts w:ascii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 e-mail:……………….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EC19B4">
      <w:pPr>
        <w:numPr>
          <w:ilvl w:val="0"/>
          <w:numId w:val="7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Wykonawca zobowiązuje się do wykonania przedmiotu Umowy za pomocą własnych materiałów, narzędzi i środków, których koszt został wliczony w cenę podaną w ofercie.</w:t>
      </w:r>
    </w:p>
    <w:p w:rsidR="00005657" w:rsidRPr="00185E9C" w:rsidRDefault="00005657" w:rsidP="00EC19B4">
      <w:pPr>
        <w:numPr>
          <w:ilvl w:val="0"/>
          <w:numId w:val="7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Przedmiot Umowy zostanie wykonany poza siedzibą Zamawiającego.</w:t>
      </w:r>
    </w:p>
    <w:p w:rsidR="00005657" w:rsidRPr="00185E9C" w:rsidRDefault="00005657" w:rsidP="00EC19B4">
      <w:pPr>
        <w:numPr>
          <w:ilvl w:val="0"/>
          <w:numId w:val="7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Wykonawca gwarantuje, że wszystkie zlecone mu czynności, stanowiące przedmiot Umowy wykona zgodnie z Umową z zachowaniem należytej staranności oraz terminów przewidzianych w Umowie. </w:t>
      </w:r>
    </w:p>
    <w:p w:rsidR="00005657" w:rsidRPr="00185E9C" w:rsidRDefault="00005657" w:rsidP="00EC19B4">
      <w:pPr>
        <w:numPr>
          <w:ilvl w:val="0"/>
          <w:numId w:val="7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Wykonawca oświadcza, że posiada wiedzę potrzebną do wykonania zleconych mu czynności oraz doświadczenie w wykonywaniu tego rodzaju prac i zapewnia, że przy wykonaniu Umowy wykorzysta posiadaną wiedzę i doświadczenie.</w:t>
      </w:r>
    </w:p>
    <w:p w:rsidR="00005657" w:rsidRPr="00185E9C" w:rsidRDefault="00005657" w:rsidP="00EC19B4">
      <w:pPr>
        <w:numPr>
          <w:ilvl w:val="0"/>
          <w:numId w:val="7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</w:rPr>
        <w:lastRenderedPageBreak/>
        <w:t xml:space="preserve">Zamawiający zastrzega sobie prawo do kontroli danych źródłowych, nagrań audio-video, zebranych w trakcie badań ilościowych i jakościowych.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dopuszcza możliwość powierzenia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Wykonawcę realizacji części Zamówienia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innym Podwykonawcom.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Wykonawca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ponosi pełną odpowiedzialność za działanie albo zaniechanie działania przez Podwykonawców.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1. Odbiory Częściowe i Odbiór Końcowy, o których mowa w § 2 ust. 2, powinny być dokonane w terminie 7 dni kalendarzowych od dnia przekazania przez Wykonawcę wyników poszczególnych etapów pracy. W przypadku Odbiorów Częściowych, o których mowa w § 2 ust. 1 pkt 1 i pkt 3 lit. a, Odbiory zostaną dokonane w terminie 21 dni kalendarzowych.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Przedmiot Odbioru Częściowego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będzie przekazywany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Zamawiającemu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drogą elektroniczną, a następnie w ciągu 4 dni kalendarzowych od podpisania Protokołu Odbioru Częściowego, zostanie przekazany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Zamawiającemu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formie papierowej.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3. Z Odbiorów Częściowych i Końcowego zostanie sporządzony odpowiedni Protokół Odbioru podpisany przez upoważnionych przedstawicieli obu Stron Umowy. Protokół Odbioru powinien zawierać co najmniej: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1) datę i miejsce Odbioru;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2) opis etapu prac, który podlega Odbiorowi, wraz z oceną prawidłowości jego wykonania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 zgodności z Umową.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4. W przypadku stwierdzenia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trakcie Odbioru Częściowego lub Odbioru Końcowego, że przedmiot Odbioru, </w:t>
      </w:r>
      <w:r w:rsidRPr="00185E9C">
        <w:rPr>
          <w:rFonts w:ascii="Times New Roman" w:hAnsi="Times New Roman" w:cs="Times New Roman"/>
          <w:sz w:val="24"/>
          <w:szCs w:val="24"/>
        </w:rPr>
        <w:t>o którym mowa w § 2 ust. 1 pkt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 1, pkt 3 lit. a-c, pkt 4, został wykonany niezgodnie z niniejszą Umową,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ma prawo odmówić odbioru i podpisania danego Protokołu Odbioru. W takim przypadku Zamawiający sporządzi Protokół Rozbieżności, w którym wskaże zastrzeżenia do prac wykonanych przez Wykonawcę. W sytuacji określonej w zdaniu poprzednim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zobowiązany jest w terminie 7 dni kalendarzowych od daty otrzymania Protokołu Rozbieżności poprawić lub powtórzyć wykonanie czynności zakwestionowanych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 w ramach wynagrodzenia, o którym mowa w § 7 Umowy. Przedmiot Umowy poprawiony lub wykonany powtórnie w wyniku pierwszej reklamacji będzie podlegał ponownemu Odbiorowi, w terminie 7 dni kalendarzowych od dnia przekazania przez Wykonawcę przedmiotu umowy, zgodnie z procedurą określoną w ust. 2-4 niniejszego paragrafu.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5. </w:t>
      </w:r>
      <w:r w:rsidRPr="00185E9C">
        <w:rPr>
          <w:rFonts w:ascii="Times New Roman" w:hAnsi="Times New Roman" w:cs="Times New Roman"/>
          <w:sz w:val="24"/>
          <w:szCs w:val="24"/>
        </w:rPr>
        <w:t xml:space="preserve">Podpisany bez zastrzeżeń przez upoważnionych przedstawicieli </w:t>
      </w:r>
      <w:r w:rsidRPr="00185E9C">
        <w:rPr>
          <w:rFonts w:ascii="Times New Roman" w:hAnsi="Times New Roman" w:cs="Times New Roman"/>
          <w:bCs/>
          <w:sz w:val="24"/>
          <w:szCs w:val="24"/>
        </w:rPr>
        <w:t>Zamawiającego i Wykonawcy</w:t>
      </w:r>
      <w:r w:rsidRPr="00185E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</w:rPr>
        <w:t>Protokół Odbioru jest dowodem wykonania zgodnie z Umową Części wymienionej w tym Protokole.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EC19B4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 tytułu wykonania przedmiotu Umowy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otrzyma wynagrodzenie brutto w wysokości ……………………. zł. (słownie złotych: ……………………..……….……………………) zgodnie z Ofertą Wykonawcy.</w:t>
      </w:r>
    </w:p>
    <w:p w:rsidR="00005657" w:rsidRPr="00185E9C" w:rsidRDefault="00005657" w:rsidP="00EC19B4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Zamawiający zapłaci Wykonawcy wynagrodzenie, z zastrzeżeniem ust. 3, na podstawie prawidłowo wystawionej faktury, z terminem płatności nie krótszym niż 14 dni od dnia otrzymania poprawnie wystawionej faktury przez Zamawiającego. Fakturę należy wystawić w terminie 7 dni od daty podpisania Protokołu Odbioru Końcowego.</w:t>
      </w:r>
    </w:p>
    <w:p w:rsidR="00005657" w:rsidRPr="00185E9C" w:rsidRDefault="00005657" w:rsidP="00EC19B4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Warunkiem wystawienia faktury, a następnie dokonanie na jej podstawie płatności jest podpisanie bez zastrzeżeń przez Zamawiającego Protokołu Odbioru Końcowego. </w:t>
      </w:r>
    </w:p>
    <w:p w:rsidR="00005657" w:rsidRPr="00185E9C" w:rsidRDefault="00005657" w:rsidP="00EC19B4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Fakturę należy wystawić na: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Województwo Podlaskie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ul. Kard. S. Wyszyńskiego 1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15-888 Białystok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NIP: 542-254-20-16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Wojewódzki Urząd Pracy w Białymstoku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ul. Pogodna 22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15-354 Białystok</w:t>
      </w:r>
    </w:p>
    <w:p w:rsidR="00005657" w:rsidRPr="00185E9C" w:rsidRDefault="00005657" w:rsidP="00EC19B4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Za datę zapłaty uważa się dzień obciążenia rachunku Zamawiającego. </w:t>
      </w:r>
    </w:p>
    <w:p w:rsidR="00005657" w:rsidRPr="00185E9C" w:rsidRDefault="00005657" w:rsidP="00EC19B4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Wynagrodzenie, o którym mowa w ust. 1, obejmuje wszystkie możliwe koszty wykonania przedmiotu Umowy łącznie z podatkiem VAT oraz przeniesieniem praw autorskich. </w:t>
      </w:r>
    </w:p>
    <w:p w:rsidR="00005657" w:rsidRPr="00185E9C" w:rsidRDefault="00005657" w:rsidP="00EC19B4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Wynagrodzenie płatne będzie przelewem na rachunek bankowy nr. ……………………....................</w:t>
      </w:r>
    </w:p>
    <w:p w:rsidR="00005657" w:rsidRPr="00185E9C" w:rsidRDefault="00005657" w:rsidP="00EC19B4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Wynagrodzenie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jest finansowane ze środków publicznych.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1. 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oświadcza, że wszystkie elementy badania, a zwłaszcza raportu zawierającego wyniki badania (dalej zwane Utworami) wykonane w ramach Umowy będą oryginalne, nie będą podobne do innych tego rodzaju utworów w stopniu, który ograniczałby w jakimkolwiek zakresie prawa autorskie do tych Utworów nabyte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na podstawie niniejszej Umowy, w szczególności nie będą zawierały niedozwolonych zapożyczeń z utworów osób trzecich, nie będą naruszać praw przysługujących osobom trzecim, w szczególności praw autorskich innych osób.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oświadcza i zapewnia, że na podstawie wymaganych prawem i ważnych umów skutecznie nabył od uprawnionych podmiotów prawa wyłączne, w tym majątkowe prawa autorskie i prawa zależne do wszystkich Utworów, a także został ważnie i skutecznie upoważniony przez podmioty uprawnione do zezwalania na dokonywanie zmian w tych Utworach, w takim zakresie w jakim to uprawnienie przenosi poniżej na Zamawiającego w niniejszej umowie.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gwarantuje, że wszystkie prawa wyłączne do Utworów są wolne od jakichkolwiek wad prawnych, a w szczególności nie są ograniczone ani obciążone w żaden sposób prawami osób trzecich.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3. Strony zgodnie ustalają, że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ramach wynagrodzenia, o którym mowa w § 7 ust. 1 Umowy, przenosi na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pełnym zakresie wszystkie wyłączne prawa do Utworów, w tym majątkowe prawa autorskie, uprawniające do korzystania z każdego Utworu na następujących polach eksploatacji: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1) w zakresie utrwalania i zwielokrotniania każdego i wszystkich Utworów - wytwarzanie określoną techniką nieograniczonej liczby egzemplarzy, w tym techniką drukarską, reprograficzną, zapisu magnetycznego oraz techniką cyfrową i każdą inną, utrwalanie, kopiowanie, wprowadzanie do pamięci komputerów i serwerów sieci komputerowych;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2) w zakresie obrotu oryginałem każdym i wszystkimi Utworami albo egzemplarzami, na których je utrwalono - wprowadzanie do obrotu, użyczenie lub najem oryginału albo egzemplarzy każdego i wszystkich Utworów;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3) w zakresie rozpowszechniania każdego i wszystkich Utworów w sposób inny niż określony w pkt 2 - publiczne wykonanie, wystawienie, wyświetlenie, odtworzenie, nadawanie i reemitowanie, a także publiczne udostępnianie oryginału i egzemplarzy Utworu, w taki sposób, aby każdy mógł mieć do nich dostęp w miejscu i w czasie przez siebie wybranym, wprowadzanie do pamięci komputera, opracowywanie komputerowe, przesyłanie przez Internet, udostępnianie w Internecie przez umieszczanie na stronach www, wystawianie lub publiczną prezentację, w tym podczas konferencji i seminariów, wykorzystywanie w materiałach wydawniczych, w tym promocyjnych, informacyjnych i szkoleniowych, oraz we wszelkiego rodzaju mediach, w tym audio-wizualnych i komputerowych; prawo do korzystania z każdego i wszystkich Utworów w całości lub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 części, publikację i rozpowszechnianie w całości lub w części za pomocą druku, wizji lub fonii przewodowej albo bezprzewodowej, przy czym przeniesienie ww. praw wyłącznych do Utworów następuje z chwilą podpisania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protokołów Odbiorów Częściowych oraz protokołu Odbioru Końcowego.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4.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oświadcza, że z chwilą przeniesienia praw wyłącznych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ramach wynagrodzenia, o którym mowa w § 7 ust. 1 Umowy, przenosi na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autorskie prawa zależne do Utworów oraz uprawnienie do dokonywania zmian i modyfikacji w Utworach oraz wykonywania innych uprawnień z tytułu praw autorskich do Utworów w takim zakresie, w jakim będzie to konieczne do korzystania z Utworów zgodnie z ich przeznaczeniem, w tym prawo do łączenia Utworów z innymi materiałami w opracowania poprzez dodanie różnych elementów, uaktualnianie, modyfikację, tłumaczenie na inne języki, zmianę barw, okładek wielkości i treści całości lub części. Wszelkie wyłączne prawa do zmienionego lub zmodyfikowanego Utworu oraz do opracowań Utworu przysługują w pełnym zakresie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Zamawiającemu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ramach wynagrodzenia, o którym mowa w § 7 ust. 1 Umowy.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zapewnia, że żaden podmiot (podmioty) nie będzie (będą) dochodzić od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żadnych roszczeń majątkowych, wynikających z faktu korzystania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 Utworu (Utworów) zgodnie z Umową i wykonywania praw autorskich, określonych w niniejszym paragrafie.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5. Z chwilą przeniesienia praw na dany Utwór, to znaczy z chwilą zatwierdzenia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Odbiorów Częściowych oraz Odbioru Końcowego,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ramach wynagrodzenia, o którym mowa w § 7 ust. 1 Umowy, nabywa własność przedmiotu, na którym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utrwalił ten Utwór.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6. </w:t>
      </w:r>
      <w:r w:rsidRPr="00185E9C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Pr="00185E9C">
        <w:rPr>
          <w:rFonts w:ascii="Times New Roman" w:hAnsi="Times New Roman" w:cs="Times New Roman"/>
          <w:sz w:val="24"/>
          <w:szCs w:val="24"/>
        </w:rPr>
        <w:t>jest wolny w wyznaczaniu terminu rozpowszechniania Utworów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, w tym Utworów zmienionych, zmodyfikowanych, oraz opracowań Utworów. Nierozpowszechnienie Utworów w wyznaczonym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terminie nie powoduje powrotu do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praw autorskich, o których mowa powyżej, ani własności przedmiotu, na którym Utwór został utrwalony.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005657" w:rsidRPr="00185E9C" w:rsidRDefault="00005657" w:rsidP="00EC19B4">
      <w:pPr>
        <w:numPr>
          <w:ilvl w:val="0"/>
          <w:numId w:val="70"/>
        </w:num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Zamawiający obciąży Wykonawcę karą umowną, w wysokości:</w:t>
      </w:r>
    </w:p>
    <w:p w:rsidR="00005657" w:rsidRPr="00185E9C" w:rsidRDefault="00005657" w:rsidP="00EC19B4">
      <w:pPr>
        <w:numPr>
          <w:ilvl w:val="0"/>
          <w:numId w:val="71"/>
        </w:num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0,2% wynagrodzenia, o którym mowa w </w:t>
      </w:r>
      <w:r w:rsidRPr="00185E9C">
        <w:rPr>
          <w:rFonts w:ascii="Times New Roman" w:hAnsi="Times New Roman" w:cs="Times New Roman"/>
          <w:bCs/>
          <w:sz w:val="24"/>
          <w:szCs w:val="24"/>
        </w:rPr>
        <w:t>§ 7 ust.1</w:t>
      </w:r>
      <w:r w:rsidRPr="00185E9C">
        <w:rPr>
          <w:rFonts w:ascii="Times New Roman" w:hAnsi="Times New Roman" w:cs="Times New Roman"/>
          <w:sz w:val="24"/>
          <w:szCs w:val="24"/>
        </w:rPr>
        <w:t>, w przypadku niedotrzymania terminu, o którym mowa</w:t>
      </w:r>
      <w:r w:rsidRPr="00185E9C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Pr="00185E9C">
        <w:rPr>
          <w:rFonts w:ascii="Times New Roman" w:hAnsi="Times New Roman" w:cs="Times New Roman"/>
          <w:bCs/>
          <w:noProof/>
          <w:sz w:val="24"/>
          <w:szCs w:val="24"/>
        </w:rPr>
        <w:t>§ 2 ust. 1 pkt 4 Umowy,</w:t>
      </w:r>
      <w:r w:rsidRPr="00185E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5E9C">
        <w:rPr>
          <w:rFonts w:ascii="Times New Roman" w:hAnsi="Times New Roman" w:cs="Times New Roman"/>
          <w:bCs/>
          <w:noProof/>
          <w:sz w:val="24"/>
          <w:szCs w:val="24"/>
        </w:rPr>
        <w:t>za każdy dzień opóźnienia;</w:t>
      </w:r>
    </w:p>
    <w:p w:rsidR="00005657" w:rsidRPr="00185E9C" w:rsidRDefault="00005657" w:rsidP="00EC19B4">
      <w:pPr>
        <w:numPr>
          <w:ilvl w:val="0"/>
          <w:numId w:val="71"/>
        </w:numPr>
        <w:tabs>
          <w:tab w:val="left" w:pos="426"/>
          <w:tab w:val="num" w:pos="1983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30% wynagrodzenia, o którym mowa w </w:t>
      </w:r>
      <w:r w:rsidRPr="00185E9C">
        <w:rPr>
          <w:rFonts w:ascii="Times New Roman" w:hAnsi="Times New Roman" w:cs="Times New Roman"/>
          <w:bCs/>
          <w:sz w:val="24"/>
          <w:szCs w:val="24"/>
        </w:rPr>
        <w:t>§ 7 ust. 1</w:t>
      </w:r>
      <w:r w:rsidRPr="00185E9C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Pr="00185E9C">
        <w:rPr>
          <w:rFonts w:ascii="Times New Roman" w:hAnsi="Times New Roman" w:cs="Times New Roman"/>
          <w:sz w:val="24"/>
          <w:szCs w:val="24"/>
        </w:rPr>
        <w:t xml:space="preserve"> gdy Zamawiający odstąpi od Umowy z przyczyn leżących po stronie Wykonawcy;</w:t>
      </w:r>
    </w:p>
    <w:p w:rsidR="00005657" w:rsidRPr="00185E9C" w:rsidRDefault="00005657" w:rsidP="00EC19B4">
      <w:pPr>
        <w:numPr>
          <w:ilvl w:val="0"/>
          <w:numId w:val="71"/>
        </w:numPr>
        <w:tabs>
          <w:tab w:val="left" w:pos="426"/>
          <w:tab w:val="num" w:pos="1983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30% wynagrodzenia, o którym mowa w </w:t>
      </w:r>
      <w:r w:rsidRPr="00185E9C">
        <w:rPr>
          <w:rFonts w:ascii="Times New Roman" w:hAnsi="Times New Roman" w:cs="Times New Roman"/>
          <w:bCs/>
          <w:sz w:val="24"/>
          <w:szCs w:val="24"/>
        </w:rPr>
        <w:t>§ 7 ust. 1</w:t>
      </w:r>
      <w:r w:rsidRPr="00185E9C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Pr="00185E9C">
        <w:rPr>
          <w:rFonts w:ascii="Times New Roman" w:hAnsi="Times New Roman" w:cs="Times New Roman"/>
          <w:sz w:val="24"/>
          <w:szCs w:val="24"/>
        </w:rPr>
        <w:t xml:space="preserve"> gdy Wykonawca odstąpi od Umowy </w:t>
      </w:r>
      <w:r w:rsidRPr="00185E9C">
        <w:rPr>
          <w:rFonts w:ascii="Times New Roman" w:hAnsi="Times New Roman" w:cs="Times New Roman"/>
          <w:sz w:val="24"/>
          <w:szCs w:val="24"/>
        </w:rPr>
        <w:br/>
        <w:t>z przyczyn leżących po jego stronie;</w:t>
      </w:r>
    </w:p>
    <w:p w:rsidR="00005657" w:rsidRPr="00185E9C" w:rsidRDefault="00005657" w:rsidP="00EC19B4">
      <w:pPr>
        <w:numPr>
          <w:ilvl w:val="0"/>
          <w:numId w:val="71"/>
        </w:numPr>
        <w:tabs>
          <w:tab w:val="left" w:pos="426"/>
          <w:tab w:val="num" w:pos="1983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30% wynagrodzenia, o którym mowa w </w:t>
      </w:r>
      <w:r w:rsidRPr="00185E9C">
        <w:rPr>
          <w:rFonts w:ascii="Times New Roman" w:hAnsi="Times New Roman" w:cs="Times New Roman"/>
          <w:bCs/>
          <w:sz w:val="24"/>
          <w:szCs w:val="24"/>
        </w:rPr>
        <w:t>§ 7 ust. 1</w:t>
      </w:r>
      <w:r w:rsidRPr="00185E9C">
        <w:rPr>
          <w:rFonts w:ascii="Times New Roman" w:hAnsi="Times New Roman" w:cs="Times New Roman"/>
          <w:bCs/>
          <w:noProof/>
          <w:sz w:val="24"/>
          <w:szCs w:val="24"/>
        </w:rPr>
        <w:t>, w przypadku niewykonania lub nienależytego wykonania Umowy.</w:t>
      </w:r>
    </w:p>
    <w:p w:rsidR="00005657" w:rsidRPr="00185E9C" w:rsidRDefault="00005657" w:rsidP="00EC19B4">
      <w:pPr>
        <w:numPr>
          <w:ilvl w:val="0"/>
          <w:numId w:val="61"/>
        </w:num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Zamawiający zastrzega sobie prawo dochodzenia odszkodowania na zasadach ogólnych   </w:t>
      </w:r>
      <w:r w:rsidRPr="00185E9C">
        <w:rPr>
          <w:rFonts w:ascii="Times New Roman" w:hAnsi="Times New Roman" w:cs="Times New Roman"/>
          <w:sz w:val="24"/>
          <w:szCs w:val="24"/>
        </w:rPr>
        <w:br/>
        <w:t>w przypadku, gdy szkoda z tytułu niewykonania lub nienależytego wykonania umowy przekroczy kwotę zastrzeżonych powyżej kar umownych.</w:t>
      </w:r>
    </w:p>
    <w:p w:rsidR="00005657" w:rsidRPr="00185E9C" w:rsidRDefault="00005657" w:rsidP="00EC19B4">
      <w:pPr>
        <w:pStyle w:val="Default"/>
        <w:numPr>
          <w:ilvl w:val="0"/>
          <w:numId w:val="61"/>
        </w:numPr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W przypadku braku terminowej zapłaty kary umownej, Wykonawca wyraża zgodę na potrącenie naliczonej z tego tytułu kary umownej i ewentualnych odsetek za zwłokę z wynagrodzenia, o którym mowa w </w:t>
      </w:r>
      <w:r w:rsidRPr="00185E9C">
        <w:rPr>
          <w:rFonts w:ascii="Times New Roman" w:hAnsi="Times New Roman"/>
          <w:bCs/>
          <w:color w:val="auto"/>
        </w:rPr>
        <w:t>§ 7 ust.1,</w:t>
      </w:r>
      <w:r w:rsidRPr="00185E9C">
        <w:rPr>
          <w:rFonts w:ascii="Times New Roman" w:hAnsi="Times New Roman"/>
          <w:color w:val="auto"/>
        </w:rPr>
        <w:t xml:space="preserve"> należnego Wykonawcy za wykonanie przedmiotu Umowy.</w:t>
      </w:r>
    </w:p>
    <w:p w:rsidR="00005657" w:rsidRPr="00185E9C" w:rsidRDefault="00005657" w:rsidP="00005657">
      <w:pPr>
        <w:tabs>
          <w:tab w:val="left" w:pos="33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pStyle w:val="Default"/>
        <w:ind w:left="426" w:hanging="426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1. Zamawiający przewiduje możliwość zmiany istotnych postanowień niniejszej Umowy w stosunku do treści oferty, na podstawie której dokona wyboru Wykonawcy, w przypadkach, gdy: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lastRenderedPageBreak/>
        <w:t xml:space="preserve">1) nastąpi zmiana powszechnie obowiązujących przepisów prawa w zakresie mającym wpływ na realizację przedmiotu Umowy,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>2) wynikną rozbieżności lub niejasności w rozumieniu pojęć użytych w Umowie, których nie można usunąć w inny sposób, a zmiana będzie umożliwiać usunięcie rozbieżności</w:t>
      </w:r>
      <w:r w:rsidRPr="00185E9C">
        <w:rPr>
          <w:rFonts w:ascii="Times New Roman" w:hAnsi="Times New Roman"/>
          <w:color w:val="auto"/>
        </w:rPr>
        <w:br/>
        <w:t xml:space="preserve"> i doprecyzowanie Umowy w celu jednoznacznej interpretacji jej zapisów przez Strony,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</w:rPr>
      </w:pPr>
      <w:r w:rsidRPr="00185E9C">
        <w:rPr>
          <w:rFonts w:ascii="Times New Roman" w:hAnsi="Times New Roman"/>
        </w:rPr>
        <w:t>3) nastąpią zmiany rachunku bankowego lub/i teleadresowe stron Umowy,</w:t>
      </w:r>
    </w:p>
    <w:p w:rsidR="00005657" w:rsidRPr="00185E9C" w:rsidRDefault="00005657" w:rsidP="00005657">
      <w:pPr>
        <w:pStyle w:val="Default"/>
        <w:ind w:left="426" w:hanging="426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2. Warunki dokonywania zmiany Umowy: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1) inicjowanie zmian na wniosek Wykonawcy lub Zamawiającego,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2) wnioski o zmianę przekazywane są przez Strony, w formie pisemnej,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3) uzasadnienie zmiany prawidłową realizacją przedmiotu Umowy - należy podać w jaki sposób/ dlaczego zmiana jest korzystna dla Zamawiającego lub/i konieczna dla wykonania Umowy,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4) wszelkie zmiany niniejszej Umowy dokonywane zgodnie z przepisami Prawa Zamówień Publicznych będą mieć formę pisemnego aneksu, podpisanego przez dwie Strony, pod rygorem nieważności. 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1. Zamawiający może rozwiązać Umowę jeżeli zachodzi co najmniej jedna z następujących okoliczności: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1) zmiana Umowy została dokonana z naruszeniem art. 144 ust. 1-1b, 1d, 1e ustawy z dnia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29 stycznia 2004 r. - Prawo zamówień publicznych (Dz. U. z 2015 r. poz. 2164, z </w:t>
      </w:r>
      <w:proofErr w:type="spellStart"/>
      <w:r w:rsidRPr="00185E9C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85E9C">
        <w:rPr>
          <w:rFonts w:ascii="Times New Roman" w:hAnsi="Times New Roman" w:cs="Times New Roman"/>
          <w:sz w:val="24"/>
          <w:szCs w:val="24"/>
          <w:lang w:eastAsia="pl-PL"/>
        </w:rPr>
        <w:t>. zm.);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2) Wykonawca w chwili zawarcia Umowy podlegał wykluczeniu z postępowania na podstawie art. 24 ust.1 ustawy </w:t>
      </w:r>
      <w:proofErr w:type="spellStart"/>
      <w:r w:rsidRPr="00185E9C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85E9C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3) 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Oświadczenie o rozwiązaniu umowy powinno być złożone w formie pisemnej pod rygorem nieważności i zawierać uzasadnienie.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Zamawiającemu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przysługuje prawo do odstąpienia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Zamawiający może odstąpić od Umowy w terminie 30 dni od powzięcia wiadomości o powyższych okolicznościach.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1. Umowa jest jawna i podlega udostępnianiu na zasadach określonych w przepisach o dostępie do informacji publicznej. Niemniej,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nie wolno, bez uprzedniej pisemnej zgody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, ujawnić treści Umowy ani jakiejkolwiek specyfikacji, planu, rysunku, wzoru, a w szczególności danych lub informacji dostarczonych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lub na jego rzecz w związku z realizacją niniejszej Umowy, bądź też pozyskanych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Wykonawcę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związku z realizacją tej Umowy, jakiejkolwiek osobie trzeciej.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Wykonawcy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nie wolno, bez uprzedniej pisemnej zgody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, wykorzystywać jakichkolwiek dokumentów, danych lub informacji, o których mowa powyżej w innych celach niż wykonanie Umowy.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EC19B4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Niniejsza Umowa stanowi Umowę ściśle związaną 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Wykonawcą,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a więc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nie może przenieść praw i obowiązków z Umowy na inny podmiot lub inną osobę. </w:t>
      </w:r>
    </w:p>
    <w:p w:rsidR="00005657" w:rsidRPr="00185E9C" w:rsidRDefault="00005657" w:rsidP="00EC19B4">
      <w:pPr>
        <w:numPr>
          <w:ilvl w:val="0"/>
          <w:numId w:val="6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5E9C">
        <w:rPr>
          <w:rFonts w:ascii="Times New Roman" w:hAnsi="Times New Roman" w:cs="Times New Roman"/>
          <w:sz w:val="24"/>
          <w:szCs w:val="24"/>
          <w:lang w:eastAsia="ar-SA"/>
        </w:rPr>
        <w:t xml:space="preserve">Niniejsza Umowa wraz z jej Załącznikami, stanowi wyłączne i całkowite porozumienie między Stronami w przedmiocie objętym Umową. </w:t>
      </w:r>
    </w:p>
    <w:p w:rsidR="00005657" w:rsidRPr="00185E9C" w:rsidRDefault="00005657" w:rsidP="00EC19B4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Każda ze Stron niniejszej Umowy oświadcza i zapewnia, że posiada pełne prawo i upoważnienie do zawarcia i wykonania niniejszej Umowy, jej organy wykonały wszystkie działania niezbędne w związku z upoważnieniem do zawarcia i wykonania niniejszej Umowy, nie istnieją żadne zobowiązania umowne ani inne zobowiązania, które uniemożliwiałyby Stronie wykonanie niniejszej Umowy. Warunki niniejszej Umowy są wykonalne wobec każdej ze Stron Umowy zgodnie z jej postanowieniami. </w:t>
      </w:r>
    </w:p>
    <w:p w:rsidR="00005657" w:rsidRPr="00185E9C" w:rsidRDefault="00005657" w:rsidP="00EC19B4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Wszelkie zawiadomienia, zgody, oświadczenia, przewidziane w Umowie lub przepisach prawa, które mają być składane przez Strony lub Stronę muszą być pod rygorem nieważności składane na piśmie. </w:t>
      </w:r>
    </w:p>
    <w:p w:rsidR="00005657" w:rsidRPr="00185E9C" w:rsidRDefault="00005657" w:rsidP="00EC19B4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Wszelka korespondencja i oświadczenia Stron dotyczące Umowy będą doręczane za zwrotnym potwierdzeniem odbioru pod następujące adresy do doręczeń każdej ze Stron, chyba że Strona powiadomi o zmianie adresu: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1) 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- ul. Pogodna 22, 15-354 Białystok;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2) 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– ………………………………………………………………… </w:t>
      </w:r>
    </w:p>
    <w:p w:rsidR="00005657" w:rsidRPr="00185E9C" w:rsidRDefault="00005657" w:rsidP="00EC19B4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sprawach nie uregulowanych niniejszą umową mają zastosowanie przepisy ustawy z dnia 29 stycznia 2004 r. Prawo zamówień publicznych oraz Kodeksu Cywilnego. </w:t>
      </w:r>
    </w:p>
    <w:p w:rsidR="00005657" w:rsidRPr="00185E9C" w:rsidRDefault="00005657" w:rsidP="00EC19B4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Wszelkie spory wynikłe na tle realizacji niniejszej Umowy Strony będą starały się rozwiązać w sposób polubowny. W przypadku braku porozumienia, spory wynikające z niniejszej Umowy poddawane będą pod rozstrzygnięcie sądu powszechnego właściwego dla siedziby Zamawiającego. </w:t>
      </w:r>
    </w:p>
    <w:p w:rsidR="00005657" w:rsidRPr="00185E9C" w:rsidRDefault="00005657" w:rsidP="00EC19B4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Niniejsza Umowa została sporządzona w dwóch jednobrzmiących egzemplarzach, jeden egzemplarz dla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i jeden egzemplarz dla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Wykonawcy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PODPISY I PIECZĘCIE STRON UMOWY: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Zamawiający: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Wykonawca: </w:t>
      </w:r>
    </w:p>
    <w:p w:rsidR="00005657" w:rsidRPr="00185E9C" w:rsidRDefault="00005657" w:rsidP="00005657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05657" w:rsidRPr="00185E9C" w:rsidRDefault="00005657" w:rsidP="00005657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……………………. </w:t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……………………….</w:t>
      </w:r>
    </w:p>
    <w:p w:rsidR="00005657" w:rsidRPr="00185E9C" w:rsidRDefault="00005657" w:rsidP="0000565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005657" w:rsidRPr="00185E9C" w:rsidRDefault="00005657" w:rsidP="00005657">
      <w:pPr>
        <w:rPr>
          <w:rFonts w:ascii="Times New Roman" w:eastAsia="Calibri" w:hAnsi="Times New Roman" w:cs="Times New Roman"/>
          <w:sz w:val="24"/>
          <w:szCs w:val="24"/>
        </w:rPr>
      </w:pPr>
    </w:p>
    <w:p w:rsidR="00005657" w:rsidRPr="00185E9C" w:rsidRDefault="00005657">
      <w:pPr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br w:type="page"/>
      </w:r>
    </w:p>
    <w:p w:rsidR="006C55CF" w:rsidRPr="00185E9C" w:rsidRDefault="006C55CF" w:rsidP="006C5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lastRenderedPageBreak/>
        <w:t>DA.3211-1/17</w:t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</w:r>
      <w:r w:rsidRPr="00185E9C">
        <w:rPr>
          <w:rFonts w:ascii="Times New Roman" w:hAnsi="Times New Roman" w:cs="Times New Roman"/>
          <w:sz w:val="24"/>
          <w:szCs w:val="24"/>
        </w:rPr>
        <w:tab/>
        <w:t xml:space="preserve">    Załącznik nr 6C do SIWZ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UMOWA Nr </w:t>
      </w:r>
      <w:r w:rsidRPr="00185E9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…………..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zawarta w Białymstoku w dniu …………………. pomiędzy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Zamawiającym: </w:t>
      </w:r>
    </w:p>
    <w:p w:rsidR="00005657" w:rsidRPr="00185E9C" w:rsidRDefault="00005657" w:rsidP="00005657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Województwem Podlaskim, NIP: </w:t>
      </w:r>
      <w:r w:rsidRPr="00185E9C">
        <w:rPr>
          <w:rFonts w:ascii="Times New Roman" w:hAnsi="Times New Roman" w:cs="Times New Roman"/>
          <w:sz w:val="24"/>
          <w:szCs w:val="24"/>
        </w:rPr>
        <w:t xml:space="preserve">542-254-20-16, ul. Kard. S. Wyszyńskiego 1, 15-888 Białystok,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reprezentowanym przez Wojewódzki Urząd Pracy w Białymstoku w imieniu którego działa Janina Mironowicz - Dyrektor Wojewódzkiego Urzędu Pracy w Białymstoku na podstawie pełnomocnictwa udzielonego Uchwałą nr 185/2427/2017 Zarządu Województwa Podlaskiego z dnia 10 stycznia 2017, </w:t>
      </w:r>
      <w:r w:rsidRPr="00185E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Wykonawcą: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 </w:t>
      </w:r>
    </w:p>
    <w:p w:rsidR="00005657" w:rsidRPr="00185E9C" w:rsidRDefault="00005657" w:rsidP="000056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85E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5657" w:rsidRPr="00185E9C" w:rsidRDefault="00005657" w:rsidP="0000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iCs/>
          <w:sz w:val="24"/>
          <w:szCs w:val="24"/>
        </w:rPr>
        <w:t xml:space="preserve">w wyniku rozstrzygnięcia postępowania o udzielenie zamówienia publicznego (nr postępowania DA. 3211-1/17) </w:t>
      </w:r>
      <w:r w:rsidRPr="00185E9C">
        <w:rPr>
          <w:rFonts w:ascii="Times New Roman" w:hAnsi="Times New Roman" w:cs="Times New Roman"/>
          <w:b/>
          <w:bCs/>
          <w:iCs/>
          <w:sz w:val="24"/>
          <w:szCs w:val="24"/>
        </w:rPr>
        <w:t>na przeprowadzenie b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>adania pn.</w:t>
      </w:r>
      <w:r w:rsidRPr="00185E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85E9C">
        <w:rPr>
          <w:rFonts w:ascii="Times New Roman" w:hAnsi="Times New Roman" w:cs="Times New Roman"/>
          <w:b/>
          <w:i/>
          <w:sz w:val="24"/>
          <w:szCs w:val="24"/>
        </w:rPr>
        <w:t>Przyczyny zróżnicowania powiatowych rynków pracy województwa podlaskiego</w:t>
      </w:r>
      <w:r w:rsidRPr="00185E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85E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5E9C">
        <w:rPr>
          <w:rFonts w:ascii="Times New Roman" w:hAnsi="Times New Roman" w:cs="Times New Roman"/>
          <w:iCs/>
          <w:sz w:val="24"/>
          <w:szCs w:val="24"/>
        </w:rPr>
        <w:t xml:space="preserve">o następującej treści: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005657" w:rsidRPr="00185E9C" w:rsidRDefault="00005657" w:rsidP="00EC19B4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ramach niniejszej Umowy Wykonawca zobowiązuje się na zlecenie Zamawiającego: </w:t>
      </w:r>
    </w:p>
    <w:p w:rsidR="00005657" w:rsidRPr="00185E9C" w:rsidRDefault="00005657" w:rsidP="00EC19B4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opracować, na podstawie ogólnej koncepcji badania zawartej w Ofercie Wykonawcy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 dnia ………………… stanowiącej Załącznik nr 2 do niniejszej Umowy, szczegółową koncepcję badania 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Pr="00185E9C">
        <w:rPr>
          <w:rFonts w:ascii="Times New Roman" w:hAnsi="Times New Roman" w:cs="Times New Roman"/>
          <w:i/>
          <w:sz w:val="24"/>
          <w:szCs w:val="24"/>
        </w:rPr>
        <w:t>Przyczyny zróżnicowania powiatowych rynków pracy województwa podlaskiego</w:t>
      </w:r>
      <w:r w:rsidRPr="00185E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5E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</w:t>
      </w:r>
      <w:r w:rsidRPr="00185E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założenia metodologiczne, opracowane narzędzia badawcze oraz opis organizacji badania;</w:t>
      </w:r>
    </w:p>
    <w:p w:rsidR="00005657" w:rsidRPr="00185E9C" w:rsidRDefault="00005657" w:rsidP="00EC19B4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przeprowadzić badanie, o którym mowa w pkt 1</w:t>
      </w: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05657" w:rsidRPr="00185E9C" w:rsidRDefault="00005657" w:rsidP="00EC19B4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85E9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opracować wyniki badania w formie raportu;</w:t>
      </w:r>
    </w:p>
    <w:p w:rsidR="00005657" w:rsidRPr="00185E9C" w:rsidRDefault="00005657" w:rsidP="00EC19B4">
      <w:pPr>
        <w:numPr>
          <w:ilvl w:val="0"/>
          <w:numId w:val="6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opracować notatkę medialną oraz prezentację multimedialną w języku polskim oraz angielskim zawierające najważniejsze informacje ujęte w raporcie z badania;</w:t>
      </w:r>
    </w:p>
    <w:p w:rsidR="00005657" w:rsidRPr="00185E9C" w:rsidRDefault="00005657" w:rsidP="00EC19B4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wykonać druk publikacji z wynikami badania i dostarczyć Zamawiającemu wydrukowane publikacje.</w:t>
      </w:r>
    </w:p>
    <w:p w:rsidR="00005657" w:rsidRPr="00185E9C" w:rsidRDefault="00005657" w:rsidP="00EC19B4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Przedmiot Umowy, o którym mowa w ust. 1, zostanie zrealizowany w zakresie i na warunkach określonych niniejszą Umową oraz spełniać będzie wymagania sformułowane w Specyfikacji Istotnych Warunków Zamówienia, stanowiącej Załącznik nr 1 do Umowy oraz zgodnie z Ofertą Wykonawcy.</w:t>
      </w:r>
    </w:p>
    <w:p w:rsidR="00005657" w:rsidRPr="00185E9C" w:rsidRDefault="00005657" w:rsidP="00EC19B4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Umowa została zawarta na okres od dnia jej podpisania </w:t>
      </w:r>
      <w:r w:rsidRPr="00185E9C">
        <w:rPr>
          <w:rFonts w:ascii="Times New Roman" w:hAnsi="Times New Roman" w:cs="Times New Roman"/>
          <w:b/>
          <w:sz w:val="24"/>
          <w:szCs w:val="24"/>
          <w:lang w:eastAsia="pl-PL"/>
        </w:rPr>
        <w:t>do 30 czerwca 2018 r.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EC19B4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185E9C">
        <w:rPr>
          <w:rFonts w:ascii="Times New Roman" w:hAnsi="Times New Roman"/>
          <w:bCs/>
          <w:sz w:val="24"/>
          <w:szCs w:val="24"/>
          <w:lang w:eastAsia="pl-PL"/>
        </w:rPr>
        <w:t xml:space="preserve">Zamawiający </w:t>
      </w:r>
      <w:r w:rsidRPr="00185E9C">
        <w:rPr>
          <w:rFonts w:ascii="Times New Roman" w:hAnsi="Times New Roman"/>
          <w:sz w:val="24"/>
          <w:szCs w:val="24"/>
          <w:lang w:eastAsia="pl-PL"/>
        </w:rPr>
        <w:t xml:space="preserve">ustala następujący schemat prac do wykonania przez </w:t>
      </w:r>
      <w:r w:rsidRPr="00185E9C">
        <w:rPr>
          <w:rFonts w:ascii="Times New Roman" w:hAnsi="Times New Roman"/>
          <w:bCs/>
          <w:sz w:val="24"/>
          <w:szCs w:val="24"/>
          <w:lang w:eastAsia="pl-PL"/>
        </w:rPr>
        <w:t xml:space="preserve">Wykonawcę </w:t>
      </w:r>
      <w:r w:rsidRPr="00185E9C">
        <w:rPr>
          <w:rFonts w:ascii="Times New Roman" w:hAnsi="Times New Roman"/>
          <w:sz w:val="24"/>
          <w:szCs w:val="24"/>
          <w:lang w:eastAsia="pl-PL"/>
        </w:rPr>
        <w:t xml:space="preserve">w trakcie realizacji przedmiotu Umowy: </w:t>
      </w:r>
    </w:p>
    <w:p w:rsidR="00005657" w:rsidRPr="00185E9C" w:rsidRDefault="00005657" w:rsidP="00EC19B4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Etap 1. Opracowanie i przedstawienie Zamawiającemu, w terminie 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15 dni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kalendarzowych od podpisania Umowy, szczegółowej koncepcji badania, o której mowa w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§ 1 ust.1 pkt 1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005657" w:rsidRPr="00185E9C" w:rsidRDefault="00005657" w:rsidP="00EC19B4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Etap 2. Realizacja badania;</w:t>
      </w:r>
    </w:p>
    <w:p w:rsidR="00005657" w:rsidRPr="00185E9C" w:rsidRDefault="00005657" w:rsidP="00EC19B4">
      <w:pPr>
        <w:numPr>
          <w:ilvl w:val="0"/>
          <w:numId w:val="66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t>Etap 3. Opracowanie i przekazanie Raportu z wynikami badań, a w szczególności:</w:t>
      </w:r>
    </w:p>
    <w:p w:rsidR="00005657" w:rsidRPr="00185E9C" w:rsidRDefault="00005657" w:rsidP="00EC19B4">
      <w:pPr>
        <w:pStyle w:val="Akapitzlist"/>
        <w:numPr>
          <w:ilvl w:val="0"/>
          <w:numId w:val="75"/>
        </w:numPr>
        <w:spacing w:before="0" w:after="0" w:line="240" w:lineRule="auto"/>
        <w:ind w:left="993" w:hanging="284"/>
        <w:outlineLvl w:val="4"/>
        <w:rPr>
          <w:rFonts w:ascii="Times New Roman" w:hAnsi="Times New Roman"/>
          <w:sz w:val="24"/>
          <w:szCs w:val="24"/>
        </w:rPr>
      </w:pPr>
      <w:r w:rsidRPr="00185E9C">
        <w:rPr>
          <w:rFonts w:ascii="Times New Roman" w:hAnsi="Times New Roman"/>
          <w:sz w:val="24"/>
          <w:szCs w:val="24"/>
        </w:rPr>
        <w:lastRenderedPageBreak/>
        <w:t xml:space="preserve">w terminie do </w:t>
      </w:r>
      <w:r w:rsidRPr="00185E9C">
        <w:rPr>
          <w:rFonts w:ascii="Times New Roman" w:hAnsi="Times New Roman"/>
          <w:b/>
          <w:sz w:val="24"/>
          <w:szCs w:val="24"/>
        </w:rPr>
        <w:t xml:space="preserve">5 września 2017 r. </w:t>
      </w:r>
      <w:r w:rsidRPr="00185E9C">
        <w:rPr>
          <w:rFonts w:ascii="Times New Roman" w:hAnsi="Times New Roman"/>
          <w:sz w:val="24"/>
          <w:szCs w:val="24"/>
        </w:rPr>
        <w:t>przekazanie Zamawiającemu raportu,</w:t>
      </w:r>
      <w:r w:rsidRPr="00185E9C">
        <w:rPr>
          <w:rFonts w:ascii="Times New Roman" w:hAnsi="Times New Roman"/>
          <w:sz w:val="24"/>
          <w:szCs w:val="24"/>
        </w:rPr>
        <w:br/>
        <w:t xml:space="preserve"> o którym mowa w </w:t>
      </w:r>
      <w:r w:rsidRPr="00185E9C">
        <w:rPr>
          <w:rFonts w:ascii="Times New Roman" w:hAnsi="Times New Roman"/>
          <w:bCs/>
          <w:sz w:val="24"/>
          <w:szCs w:val="24"/>
          <w:lang w:eastAsia="pl-PL"/>
        </w:rPr>
        <w:t>§ 1 ust. 1 pkt 3, oraz projektu okładki,</w:t>
      </w:r>
      <w:r w:rsidRPr="00185E9C">
        <w:rPr>
          <w:rFonts w:ascii="Times New Roman" w:hAnsi="Times New Roman"/>
          <w:sz w:val="24"/>
          <w:szCs w:val="24"/>
        </w:rPr>
        <w:t xml:space="preserve"> celem zgłoszenia uwag przez Zamawiającego;</w:t>
      </w:r>
    </w:p>
    <w:p w:rsidR="00005657" w:rsidRPr="00185E9C" w:rsidRDefault="00005657" w:rsidP="00EC19B4">
      <w:pPr>
        <w:numPr>
          <w:ilvl w:val="0"/>
          <w:numId w:val="75"/>
        </w:numPr>
        <w:spacing w:after="0" w:line="240" w:lineRule="auto"/>
        <w:ind w:left="993" w:hanging="284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3 października 2017 r.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 xml:space="preserve">przekazanie Zamawiającemu raportu wraz z okładką po uwzględnieniu uwag, o których mowa w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pkt 3 lit. a;</w:t>
      </w:r>
    </w:p>
    <w:p w:rsidR="00005657" w:rsidRPr="00185E9C" w:rsidRDefault="00005657" w:rsidP="00EC19B4">
      <w:pPr>
        <w:numPr>
          <w:ilvl w:val="0"/>
          <w:numId w:val="75"/>
        </w:numPr>
        <w:spacing w:after="0" w:line="240" w:lineRule="auto"/>
        <w:ind w:left="993" w:hanging="284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17 października 2017 r.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 xml:space="preserve">przekazanie Zamawiającemu raportu wraz z okładką w formacie PDF gotowego do druku; </w:t>
      </w:r>
    </w:p>
    <w:p w:rsidR="00005657" w:rsidRPr="00185E9C" w:rsidRDefault="00005657" w:rsidP="00EC19B4">
      <w:pPr>
        <w:numPr>
          <w:ilvl w:val="0"/>
          <w:numId w:val="66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t xml:space="preserve">Etap 4. W terminie do 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20 listopada 2017 r.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>przekaże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>Zamawiającemu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5E9C">
        <w:rPr>
          <w:rFonts w:ascii="Times New Roman" w:eastAsia="Times New Roman" w:hAnsi="Times New Roman" w:cs="Times New Roman"/>
          <w:sz w:val="24"/>
          <w:szCs w:val="24"/>
        </w:rPr>
        <w:t>całość przedmiotu Umowy, a w szczególności:</w:t>
      </w:r>
    </w:p>
    <w:p w:rsidR="00005657" w:rsidRPr="00185E9C" w:rsidRDefault="00005657" w:rsidP="0042448F">
      <w:pPr>
        <w:numPr>
          <w:ilvl w:val="0"/>
          <w:numId w:val="88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150 wydrukowanych egzemplarzy raportów spełniających wymagania Szczegółowego Opisu Przedmiotu Zamówienia,</w:t>
      </w:r>
    </w:p>
    <w:p w:rsidR="00005657" w:rsidRPr="00185E9C" w:rsidRDefault="00005657" w:rsidP="0042448F">
      <w:pPr>
        <w:numPr>
          <w:ilvl w:val="0"/>
          <w:numId w:val="8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dane źródłowe z badań ilościowych w formie elektronicznej w dwóch formatach: Excel i formacie właściwym dla programu statystycznego wykorzystywanego przez Wykonawcę do obróbki danych ilościowych na potrzeby zamówienia,</w:t>
      </w:r>
    </w:p>
    <w:p w:rsidR="00005657" w:rsidRPr="00185E9C" w:rsidRDefault="00005657" w:rsidP="0042448F">
      <w:pPr>
        <w:keepNext/>
        <w:keepLines/>
        <w:numPr>
          <w:ilvl w:val="0"/>
          <w:numId w:val="88"/>
        </w:numPr>
        <w:spacing w:after="0" w:line="240" w:lineRule="auto"/>
        <w:ind w:left="993" w:hanging="284"/>
        <w:jc w:val="both"/>
        <w:outlineLvl w:val="3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wykaz podmiotów objętych badaniem wraz z danymi teleadresowymi podmiotów,  </w:t>
      </w:r>
    </w:p>
    <w:p w:rsidR="00005657" w:rsidRPr="00185E9C" w:rsidRDefault="00005657" w:rsidP="0042448F">
      <w:pPr>
        <w:numPr>
          <w:ilvl w:val="0"/>
          <w:numId w:val="88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zapis elektroniczny raportów i okładek na nośniku elektronicznym w formacie MS WORD i PDF,</w:t>
      </w:r>
    </w:p>
    <w:p w:rsidR="00005657" w:rsidRPr="00185E9C" w:rsidRDefault="00005657" w:rsidP="0042448F">
      <w:pPr>
        <w:numPr>
          <w:ilvl w:val="0"/>
          <w:numId w:val="8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notatkę medialną (max. 5 stron formatu A4) opisującą wnioski pochodzące z wyników badania, w formie spełniającej standardy dla tego rodzaju opracowania (w języku polskim i angielskim),</w:t>
      </w:r>
    </w:p>
    <w:p w:rsidR="00005657" w:rsidRPr="00185E9C" w:rsidRDefault="00005657" w:rsidP="0042448F">
      <w:pPr>
        <w:numPr>
          <w:ilvl w:val="0"/>
          <w:numId w:val="8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prezentację wyników badania w formie prezentacji Power Point (Microsoft Office) (w języku polskim i angielskim);</w:t>
      </w:r>
    </w:p>
    <w:p w:rsidR="00005657" w:rsidRPr="00185E9C" w:rsidRDefault="00005657" w:rsidP="00EC19B4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Etap 5. Udział przedstawicieli Wykonawcy w maksymalnie 2 seminariach/konferencjach/ spotkaniach, organizowanych w terminie do </w:t>
      </w:r>
      <w:r w:rsidRPr="00185E9C">
        <w:rPr>
          <w:rFonts w:ascii="Times New Roman" w:hAnsi="Times New Roman" w:cs="Times New Roman"/>
          <w:b/>
          <w:sz w:val="24"/>
          <w:szCs w:val="24"/>
          <w:lang w:eastAsia="pl-PL"/>
        </w:rPr>
        <w:t>30 czerwca 2018 r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. w celu upowszechniania wyników niniejszego badania, polegający na zaprezentowaniu jego wyników.</w:t>
      </w:r>
    </w:p>
    <w:p w:rsidR="00005657" w:rsidRPr="00185E9C" w:rsidRDefault="00005657" w:rsidP="00EC19B4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185E9C">
        <w:rPr>
          <w:rFonts w:ascii="Times New Roman" w:hAnsi="Times New Roman"/>
          <w:sz w:val="24"/>
          <w:szCs w:val="24"/>
          <w:lang w:eastAsia="pl-PL"/>
        </w:rPr>
        <w:t>Odbiorom Częściowym podlegają etapy prac, o których mowa w ust.1 pkt 1, pkt 3 lit a-c, a Odbiorowi Końcowemu przedmiot Umowy, o którym mowa w ust. 1 pkt 4 niniejszego paragrafu.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1. W zakresie zadań przewidzianych do realizacji niniejszą Umową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zobowiązany jest do współpracy 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Zamawiającym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zobowiązuje się do informowania osoby wyznaczonej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do kontaktów 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Wykonawcą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 postępach w realizacji poszczególnych etapów wykonywanego zamówienia.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Zamawiający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wskazuje jako osobę wyznaczoną do kontaktów 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Wykonawcą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Pana/Panią: ………………………………… </w:t>
      </w:r>
      <w:proofErr w:type="spellStart"/>
      <w:r w:rsidRPr="00185E9C">
        <w:rPr>
          <w:rFonts w:ascii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 e-mail:……………….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4.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Wykonawca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wskazuje jako osobę wyznaczoną do kontaktów 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Zamawiającym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Pana/Panią: ………………………………… </w:t>
      </w:r>
      <w:proofErr w:type="spellStart"/>
      <w:r w:rsidRPr="00185E9C">
        <w:rPr>
          <w:rFonts w:ascii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 e-mail:……………….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EC19B4">
      <w:pPr>
        <w:numPr>
          <w:ilvl w:val="0"/>
          <w:numId w:val="6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Wykonawca zobowiązuje się do wykonania przedmiotu Umowy za pomocą własnych materiałów, narzędzi i środków, których koszt został wliczony w cenę podaną w ofercie.</w:t>
      </w:r>
    </w:p>
    <w:p w:rsidR="00005657" w:rsidRPr="00185E9C" w:rsidRDefault="00005657" w:rsidP="00EC19B4">
      <w:pPr>
        <w:numPr>
          <w:ilvl w:val="0"/>
          <w:numId w:val="6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Przedmiot Umowy zostanie wykonany poza siedzibą Zamawiającego.</w:t>
      </w:r>
    </w:p>
    <w:p w:rsidR="00005657" w:rsidRPr="00185E9C" w:rsidRDefault="00005657" w:rsidP="00EC19B4">
      <w:pPr>
        <w:numPr>
          <w:ilvl w:val="0"/>
          <w:numId w:val="6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Wykonawca gwarantuje, że wszystkie zlecone mu czynności, stanowiące przedmiot Umowy wykona zgodnie z Umową z zachowaniem należytej staranności oraz terminów przewidzianych w Umowie. </w:t>
      </w:r>
    </w:p>
    <w:p w:rsidR="00005657" w:rsidRPr="00185E9C" w:rsidRDefault="00005657" w:rsidP="00EC19B4">
      <w:pPr>
        <w:numPr>
          <w:ilvl w:val="0"/>
          <w:numId w:val="6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Wykonawca oświadcza, że posiada wiedzę potrzebną do wykonania zleconych mu czynności oraz doświadczenie w wykonywaniu tego rodzaju prac i zapewnia, że przy wykonaniu Umowy wykorzysta posiadaną wiedzę i doświadczenie.</w:t>
      </w:r>
    </w:p>
    <w:p w:rsidR="00005657" w:rsidRPr="00185E9C" w:rsidRDefault="00005657" w:rsidP="00EC19B4">
      <w:pPr>
        <w:numPr>
          <w:ilvl w:val="0"/>
          <w:numId w:val="6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</w:rPr>
        <w:lastRenderedPageBreak/>
        <w:t xml:space="preserve">Zamawiający zastrzega sobie prawo do kontroli danych źródłowych, nagrań audio-video, zebranych w trakcie badań ilościowych i jakościowych.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dopuszcza możliwość powierzenia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Wykonawcę realizacji części Zamówienia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innym Podwykonawcom.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Wykonawca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ponosi pełną odpowiedzialność za działanie albo zaniechanie działania przez Podwykonawców.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1. Odbiory Częściowe i Odbiór Końcowy, o których mowa w § 2 ust. 2, powinny być dokonane w terminie 7 dni kalendarzowych od dnia przekazania przez Wykonawcę wyników poszczególnych etapów pracy. W przypadku Odbiorów Częściowych, o których mowa w § 2 ust. 1 pkt 1 i pkt 3 lit. a, Odbiory zostaną dokonane w terminie 21 dni kalendarzowych.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Przedmiot Odbioru Częściowego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będzie przekazywany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Zamawiającemu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drogą elektroniczną, a następnie w ciągu 4 dni kalendarzowych od podpisania Protokołu Odbioru Częściowego, zostanie przekazany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Zamawiającemu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formie papierowej.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3. Z Odbiorów Częściowych i Końcowego zostanie sporządzony odpowiedni Protokół Odbioru podpisany przez upoważnionych przedstawicieli obu Stron Umowy. Protokół Odbioru powinien zawierać co najmniej: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1) datę i miejsce Odbioru;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2) opis etapu prac, który podlega Odbiorowi, wraz z oceną prawidłowości jego wykonania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 zgodności z Umową.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4. W przypadku stwierdzenia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trakcie Odbioru Częściowego lub Odbioru Końcowego, że przedmiot Odbioru, </w:t>
      </w:r>
      <w:r w:rsidRPr="00185E9C">
        <w:rPr>
          <w:rFonts w:ascii="Times New Roman" w:hAnsi="Times New Roman" w:cs="Times New Roman"/>
          <w:sz w:val="24"/>
          <w:szCs w:val="24"/>
        </w:rPr>
        <w:t>o którym mowa w § 2 ust. 1 pkt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 1, pkt 3 lit. a-c, pkt 4, został wykonany niezgodnie z niniejszą Umową,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ma prawo odmówić odbioru i podpisania danego Protokołu Odbioru. W takim przypadku Zamawiający sporządzi Protokół Rozbieżności, w którym wskaże zastrzeżenia do prac wykonanych przez Wykonawcę. W sytuacji określonej w zdaniu poprzednim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zobowiązany jest w terminie 7 dni kalendarzowych od daty otrzymania Protokołu Rozbieżności poprawić lub powtórzyć wykonanie czynności zakwestionowanych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 w ramach wynagrodzenia, o którym mowa w § 7 Umowy. Przedmiot Umowy poprawiony lub wykonany powtórnie w wyniku pierwszej reklamacji będzie podlegał ponownemu Odbiorowi, w terminie 7 dni kalendarzowych od dnia przekazania przez Wykonawcę przedmiotu umowy, zgodnie z procedurą określoną w ust. 2-4 niniejszego paragrafu.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5. </w:t>
      </w:r>
      <w:r w:rsidRPr="00185E9C">
        <w:rPr>
          <w:rFonts w:ascii="Times New Roman" w:hAnsi="Times New Roman" w:cs="Times New Roman"/>
          <w:sz w:val="24"/>
          <w:szCs w:val="24"/>
        </w:rPr>
        <w:t xml:space="preserve">Podpisany bez zastrzeżeń przez upoważnionych przedstawicieli </w:t>
      </w:r>
      <w:r w:rsidRPr="00185E9C">
        <w:rPr>
          <w:rFonts w:ascii="Times New Roman" w:hAnsi="Times New Roman" w:cs="Times New Roman"/>
          <w:bCs/>
          <w:sz w:val="24"/>
          <w:szCs w:val="24"/>
        </w:rPr>
        <w:t>Zamawiającego i Wykonawcy</w:t>
      </w:r>
      <w:r w:rsidRPr="00185E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</w:rPr>
        <w:t>Protokół Odbioru jest dowodem wykonania zgodnie z Umową Części wymienionej w tym Protokole.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42448F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 tytułu wykonania przedmiotu Umowy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otrzyma wynagrodzenie brutto w wysokości ……………………. zł. (słownie złotych: ……………………..……….……………………) zgodnie z Ofertą Wykonawcy.</w:t>
      </w:r>
    </w:p>
    <w:p w:rsidR="00005657" w:rsidRPr="00185E9C" w:rsidRDefault="00005657" w:rsidP="0042448F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Zamawiający zapłaci Wykonawcy wynagrodzenie, z zastrzeżeniem ust. 3, na podstawie prawidłowo wystawionej faktury, z terminem płatności nie krótszym niż 14 dni od dnia otrzymania poprawnie wystawionej faktury przez Zamawiającego. Fakturę należy wystawić w terminie 7 dni od daty podpisania Protokołu Odbioru Końcowego.</w:t>
      </w:r>
    </w:p>
    <w:p w:rsidR="00005657" w:rsidRPr="00185E9C" w:rsidRDefault="00005657" w:rsidP="0042448F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Warunkiem wystawienia faktury, a następnie dokonanie na jej podstawie płatności jest podpisanie bez zastrzeżeń przez Zamawiającego Protokołu Odbioru Końcowego. </w:t>
      </w:r>
    </w:p>
    <w:p w:rsidR="00005657" w:rsidRPr="00185E9C" w:rsidRDefault="00005657" w:rsidP="0042448F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Fakturę należy wystawić na:</w:t>
      </w:r>
    </w:p>
    <w:p w:rsidR="00005657" w:rsidRPr="00185E9C" w:rsidRDefault="00005657" w:rsidP="004244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Województwo Podlaskie</w:t>
      </w:r>
    </w:p>
    <w:p w:rsidR="00005657" w:rsidRPr="00185E9C" w:rsidRDefault="00005657" w:rsidP="004244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ul. Kard. S. Wyszyńskiego 1</w:t>
      </w:r>
    </w:p>
    <w:p w:rsidR="00005657" w:rsidRPr="00185E9C" w:rsidRDefault="00005657" w:rsidP="004244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15-888 Białystok</w:t>
      </w:r>
    </w:p>
    <w:p w:rsidR="00005657" w:rsidRPr="00185E9C" w:rsidRDefault="00005657" w:rsidP="004244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NIP: 542-254-20-16</w:t>
      </w:r>
    </w:p>
    <w:p w:rsidR="00005657" w:rsidRPr="00185E9C" w:rsidRDefault="00005657" w:rsidP="004244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Wojewódzki Urząd Pracy w Białymstoku</w:t>
      </w:r>
    </w:p>
    <w:p w:rsidR="00005657" w:rsidRPr="00185E9C" w:rsidRDefault="00005657" w:rsidP="004244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ul. Pogodna 22</w:t>
      </w:r>
    </w:p>
    <w:p w:rsidR="00005657" w:rsidRPr="00185E9C" w:rsidRDefault="00005657" w:rsidP="004244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15-354 Białystok</w:t>
      </w:r>
    </w:p>
    <w:p w:rsidR="00005657" w:rsidRPr="00185E9C" w:rsidRDefault="00005657" w:rsidP="0042448F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Za datę zapłaty uważa się dzień obciążenia rachunku Zamawiającego. </w:t>
      </w:r>
    </w:p>
    <w:p w:rsidR="00005657" w:rsidRPr="00185E9C" w:rsidRDefault="00005657" w:rsidP="0042448F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Wynagrodzenie, o którym mowa w ust. 1, obejmuje wszystkie możliwe koszty wykonania przedmiotu Umowy łącznie z podatkiem VAT oraz przeniesieniem praw autorskich. </w:t>
      </w:r>
    </w:p>
    <w:p w:rsidR="00005657" w:rsidRPr="00185E9C" w:rsidRDefault="00005657" w:rsidP="0042448F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Wynagrodzenie płatne będzie przelewem na rachunek bankowy nr. ……………………....................</w:t>
      </w:r>
    </w:p>
    <w:p w:rsidR="00005657" w:rsidRPr="00185E9C" w:rsidRDefault="00005657" w:rsidP="0042448F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Wynagrodzenie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jest finansowane ze środków publicznych.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1. 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oświadcza, że wszystkie elementy badania, a zwłaszcza raportu zawierającego wyniki badania (dalej zwane Utworami) wykonane w ramach Umowy będą oryginalne, nie będą podobne do innych tego rodzaju utworów w stopniu, który ograniczałby w jakimkolwiek zakresie prawa autorskie do tych Utworów nabyte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na podstawie niniejszej Umowy, w szczególności nie będą zawierały niedozwolonych zapożyczeń z utworów osób trzecich, nie będą naruszać praw przysługujących osobom trzecim, w szczególności praw autorskich innych osób.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oświadcza i zapewnia, że na podstawie wymaganych prawem i ważnych umów skutecznie nabył od uprawnionych podmiotów prawa wyłączne, w tym majątkowe prawa autorskie i prawa zależne do wszystkich Utworów, a także został ważnie i skutecznie upoważniony przez podmioty uprawnione do zezwalania na dokonywanie zmian w tych Utworach, w takim zakresie w jakim to uprawnienie przenosi poniżej na Zamawiającego w niniejszej umowie.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gwarantuje, że wszystkie prawa wyłączne do Utworów są wolne od jakichkolwiek wad prawnych, a w szczególności nie są ograniczone ani obciążone w żaden sposób prawami osób trzecich.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3. Strony zgodnie ustalają, że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ramach wynagrodzenia, o którym mowa w § 7 ust. 1 Umowy, przenosi na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pełnym zakresie wszystkie wyłączne prawa do Utworów, w tym majątkowe prawa autorskie, uprawniające do korzystania z każdego Utworu na następujących polach eksploatacji: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1) w zakresie utrwalania i zwielokrotniania każdego i wszystkich Utworów - wytwarzanie określoną techniką nieograniczonej liczby egzemplarzy, w tym techniką drukarską, reprograficzną, zapisu magnetycznego oraz techniką cyfrową i każdą inną, utrwalanie, kopiowanie, wprowadzanie do pamięci komputerów i serwerów sieci komputerowych;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2) w zakresie obrotu oryginałem każdym i wszystkimi Utworami albo egzemplarzami, na których je utrwalono - wprowadzanie do obrotu, użyczenie lub najem oryginału albo egzemplarzy każdego i wszystkich Utworów;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3) w zakresie rozpowszechniania każdego i wszystkich Utworów w sposób inny niż określony w pkt 2 - publiczne wykonanie, wystawienie, wyświetlenie, odtworzenie, nadawanie i reemitowanie, a także publiczne udostępnianie oryginału i egzemplarzy Utworu, w taki sposób, aby każdy mógł mieć do nich dostęp w miejscu i w czasie przez siebie wybranym, wprowadzanie do pamięci komputera, opracowywanie komputerowe, przesyłanie przez Internet, udostępnianie w Internecie przez umieszczanie na stronach www, wystawianie lub publiczną prezentację, w tym podczas konferencji i seminariów, wykorzystywanie w materiałach wydawniczych, w tym promocyjnych, informacyjnych i szkoleniowych, oraz we wszelkiego rodzaju mediach, w tym audio-wizualnych i komputerowych; prawo do korzystania z każdego i wszystkich Utworów w całości lub w części, publikację i rozpowszechnianie w całości lub w części za pomocą druku, wizji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lub fonii przewodowej albo bezprzewodowej, przy czym przeniesienie ww. praw wyłącznych do Utworów następuje z chwilą podpisania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protokołów Odbiorów Częściowych oraz protokołu Odbioru Końcowego.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4.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oświadcza, że z chwilą przeniesienia praw wyłącznych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ramach wynagrodzenia, o którym mowa w § 7 ust. 1 Umowy, przenosi na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autorskie prawa zależne do Utworów oraz uprawnienie do dokonywania zmian i modyfikacji w Utworach oraz wykonywania innych uprawnień z tytułu praw autorskich do Utworów w takim zakresie, w jakim będzie to konieczne do korzystania z Utworów zgodnie z ich przeznaczeniem, w tym prawo do łączenia Utworów z innymi materiałami w opracowania poprzez dodanie różnych elementów, uaktualnianie, modyfikację, tłumaczenie na inne języki, zmianę barw, okładek wielkości i treści całości lub części. Wszelkie wyłączne prawa do zmienionego lub zmodyfikowanego Utworu oraz do opracowań Utworu przysługują w pełnym zakresie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Zamawiającemu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ramach wynagrodzenia, o którym mowa w § 7 ust. 1 Umowy.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zapewnia, że żaden podmiot (podmioty) nie będzie (będą) dochodzić od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żadnych roszczeń majątkowych, wynikających z faktu korzystania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 Utworu (Utworów) zgodnie z Umową i wykonywania praw autorskich, określonych w niniejszym paragrafie.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5. Z chwilą przeniesienia praw na dany Utwór, to znaczy z chwilą zatwierdzenia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Odbiorów Częściowych oraz Odbioru Końcowego,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ramach wynagrodzenia, o którym mowa w § 7 ust. 1 Umowy, nabywa własność przedmiotu, na którym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utrwalił ten Utwór.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6. </w:t>
      </w:r>
      <w:r w:rsidRPr="00185E9C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Pr="00185E9C">
        <w:rPr>
          <w:rFonts w:ascii="Times New Roman" w:hAnsi="Times New Roman" w:cs="Times New Roman"/>
          <w:sz w:val="24"/>
          <w:szCs w:val="24"/>
        </w:rPr>
        <w:t>jest wolny w wyznaczaniu terminu rozpowszechniania Utworów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, w tym Utworów zmienionych, zmodyfikowanych, oraz opracowań Utworów. Nierozpowszechnienie Utworów w wyznaczonym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terminie nie powoduje powrotu do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praw autorskich, o których mowa powyżej, ani własności przedmiotu, na którym Utwór został utrwalony.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005657" w:rsidRPr="00185E9C" w:rsidRDefault="00005657" w:rsidP="0042448F">
      <w:pPr>
        <w:numPr>
          <w:ilvl w:val="0"/>
          <w:numId w:val="83"/>
        </w:num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>Zamawiający obciąży Wykonawcę karą umowną, w wysokości:</w:t>
      </w:r>
    </w:p>
    <w:p w:rsidR="00005657" w:rsidRPr="00185E9C" w:rsidRDefault="00005657" w:rsidP="0042448F">
      <w:pPr>
        <w:numPr>
          <w:ilvl w:val="0"/>
          <w:numId w:val="84"/>
        </w:numPr>
        <w:tabs>
          <w:tab w:val="left" w:pos="0"/>
          <w:tab w:val="num" w:pos="144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0,2% wynagrodzenia, o którym mowa w </w:t>
      </w:r>
      <w:r w:rsidRPr="00185E9C">
        <w:rPr>
          <w:rFonts w:ascii="Times New Roman" w:hAnsi="Times New Roman" w:cs="Times New Roman"/>
          <w:bCs/>
          <w:sz w:val="24"/>
          <w:szCs w:val="24"/>
        </w:rPr>
        <w:t>§ 7 ust.1</w:t>
      </w:r>
      <w:r w:rsidRPr="00185E9C">
        <w:rPr>
          <w:rFonts w:ascii="Times New Roman" w:hAnsi="Times New Roman" w:cs="Times New Roman"/>
          <w:sz w:val="24"/>
          <w:szCs w:val="24"/>
        </w:rPr>
        <w:t>, w przypadku niedotrzymania terminu, o którym mowa</w:t>
      </w:r>
      <w:r w:rsidRPr="00185E9C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Pr="00185E9C">
        <w:rPr>
          <w:rFonts w:ascii="Times New Roman" w:hAnsi="Times New Roman" w:cs="Times New Roman"/>
          <w:bCs/>
          <w:noProof/>
          <w:sz w:val="24"/>
          <w:szCs w:val="24"/>
        </w:rPr>
        <w:t>§ 2 ust. 1 pkt 4 Umowy,</w:t>
      </w:r>
      <w:r w:rsidRPr="00185E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5E9C">
        <w:rPr>
          <w:rFonts w:ascii="Times New Roman" w:hAnsi="Times New Roman" w:cs="Times New Roman"/>
          <w:bCs/>
          <w:noProof/>
          <w:sz w:val="24"/>
          <w:szCs w:val="24"/>
        </w:rPr>
        <w:t>za każdy dzień opóźnienia;</w:t>
      </w:r>
    </w:p>
    <w:p w:rsidR="00005657" w:rsidRPr="00185E9C" w:rsidRDefault="00005657" w:rsidP="0042448F">
      <w:pPr>
        <w:numPr>
          <w:ilvl w:val="0"/>
          <w:numId w:val="84"/>
        </w:numPr>
        <w:tabs>
          <w:tab w:val="left" w:pos="426"/>
          <w:tab w:val="num" w:pos="1983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30% wynagrodzenia, o którym mowa w </w:t>
      </w:r>
      <w:r w:rsidRPr="00185E9C">
        <w:rPr>
          <w:rFonts w:ascii="Times New Roman" w:hAnsi="Times New Roman" w:cs="Times New Roman"/>
          <w:bCs/>
          <w:sz w:val="24"/>
          <w:szCs w:val="24"/>
        </w:rPr>
        <w:t>§ 7 ust. 1</w:t>
      </w:r>
      <w:r w:rsidRPr="00185E9C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Pr="00185E9C">
        <w:rPr>
          <w:rFonts w:ascii="Times New Roman" w:hAnsi="Times New Roman" w:cs="Times New Roman"/>
          <w:sz w:val="24"/>
          <w:szCs w:val="24"/>
        </w:rPr>
        <w:t xml:space="preserve"> gdy Zamawiający odstąpi od Umowy z przyczyn leżących po stronie Wykonawcy;</w:t>
      </w:r>
    </w:p>
    <w:p w:rsidR="00005657" w:rsidRPr="00185E9C" w:rsidRDefault="00005657" w:rsidP="0042448F">
      <w:pPr>
        <w:numPr>
          <w:ilvl w:val="0"/>
          <w:numId w:val="84"/>
        </w:numPr>
        <w:tabs>
          <w:tab w:val="left" w:pos="426"/>
          <w:tab w:val="num" w:pos="1983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30% wynagrodzenia, o którym mowa w </w:t>
      </w:r>
      <w:r w:rsidRPr="00185E9C">
        <w:rPr>
          <w:rFonts w:ascii="Times New Roman" w:hAnsi="Times New Roman" w:cs="Times New Roman"/>
          <w:bCs/>
          <w:sz w:val="24"/>
          <w:szCs w:val="24"/>
        </w:rPr>
        <w:t>§ 7 ust. 1</w:t>
      </w:r>
      <w:r w:rsidRPr="00185E9C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Pr="00185E9C">
        <w:rPr>
          <w:rFonts w:ascii="Times New Roman" w:hAnsi="Times New Roman" w:cs="Times New Roman"/>
          <w:sz w:val="24"/>
          <w:szCs w:val="24"/>
        </w:rPr>
        <w:t xml:space="preserve"> gdy Wykonawca odstąpi od Umowy </w:t>
      </w:r>
      <w:r w:rsidRPr="00185E9C">
        <w:rPr>
          <w:rFonts w:ascii="Times New Roman" w:hAnsi="Times New Roman" w:cs="Times New Roman"/>
          <w:sz w:val="24"/>
          <w:szCs w:val="24"/>
        </w:rPr>
        <w:br/>
        <w:t>z przyczyn leżących po jego stronie;</w:t>
      </w:r>
    </w:p>
    <w:p w:rsidR="00005657" w:rsidRPr="00185E9C" w:rsidRDefault="00005657" w:rsidP="0042448F">
      <w:pPr>
        <w:numPr>
          <w:ilvl w:val="0"/>
          <w:numId w:val="84"/>
        </w:numPr>
        <w:tabs>
          <w:tab w:val="left" w:pos="426"/>
          <w:tab w:val="num" w:pos="1983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30% wynagrodzenia, o którym mowa w </w:t>
      </w:r>
      <w:r w:rsidRPr="00185E9C">
        <w:rPr>
          <w:rFonts w:ascii="Times New Roman" w:hAnsi="Times New Roman" w:cs="Times New Roman"/>
          <w:bCs/>
          <w:sz w:val="24"/>
          <w:szCs w:val="24"/>
        </w:rPr>
        <w:t>§ 7 ust. 1</w:t>
      </w:r>
      <w:r w:rsidRPr="00185E9C">
        <w:rPr>
          <w:rFonts w:ascii="Times New Roman" w:hAnsi="Times New Roman" w:cs="Times New Roman"/>
          <w:bCs/>
          <w:noProof/>
          <w:sz w:val="24"/>
          <w:szCs w:val="24"/>
        </w:rPr>
        <w:t>, w przypadku niewykonania lub nienależytego wykonania Umowy.</w:t>
      </w:r>
    </w:p>
    <w:p w:rsidR="00005657" w:rsidRPr="00185E9C" w:rsidRDefault="00005657" w:rsidP="0042448F">
      <w:pPr>
        <w:numPr>
          <w:ilvl w:val="0"/>
          <w:numId w:val="86"/>
        </w:num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t xml:space="preserve">Zamawiający zastrzega sobie prawo dochodzenia odszkodowania na zasadach ogólnych   </w:t>
      </w:r>
      <w:r w:rsidRPr="00185E9C">
        <w:rPr>
          <w:rFonts w:ascii="Times New Roman" w:hAnsi="Times New Roman" w:cs="Times New Roman"/>
          <w:sz w:val="24"/>
          <w:szCs w:val="24"/>
        </w:rPr>
        <w:br/>
        <w:t>w przypadku, gdy szkoda z tytułu niewykonania lub nienależytego wykonania umowy przekroczy kwotę zastrzeżonych powyżej kar umownych.</w:t>
      </w:r>
    </w:p>
    <w:p w:rsidR="00005657" w:rsidRPr="00185E9C" w:rsidRDefault="00005657" w:rsidP="0042448F">
      <w:pPr>
        <w:pStyle w:val="Default"/>
        <w:numPr>
          <w:ilvl w:val="0"/>
          <w:numId w:val="86"/>
        </w:numPr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W przypadku braku terminowej zapłaty kary umownej, Wykonawca wyraża zgodę na potrącenie naliczonej z tego tytułu kary umownej i ewentualnych odsetek za zwłokę z wynagrodzenia, o którym mowa w </w:t>
      </w:r>
      <w:r w:rsidRPr="00185E9C">
        <w:rPr>
          <w:rFonts w:ascii="Times New Roman" w:hAnsi="Times New Roman"/>
          <w:bCs/>
          <w:color w:val="auto"/>
        </w:rPr>
        <w:t>§ 7 ust.1,</w:t>
      </w:r>
      <w:r w:rsidRPr="00185E9C">
        <w:rPr>
          <w:rFonts w:ascii="Times New Roman" w:hAnsi="Times New Roman"/>
          <w:color w:val="auto"/>
        </w:rPr>
        <w:t xml:space="preserve"> należnego Wykonawcy za wykonanie przedmiotu Umowy.</w:t>
      </w:r>
    </w:p>
    <w:p w:rsidR="00005657" w:rsidRPr="00185E9C" w:rsidRDefault="00005657" w:rsidP="00005657">
      <w:pPr>
        <w:tabs>
          <w:tab w:val="left" w:pos="33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pStyle w:val="Default"/>
        <w:ind w:left="426" w:hanging="426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1. Zamawiający przewiduje możliwość zmiany istotnych postanowień niniejszej Umowy w stosunku do treści oferty, na podstawie której dokona wyboru Wykonawcy, w przypadkach, gdy: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lastRenderedPageBreak/>
        <w:t xml:space="preserve">1) nastąpi zmiana powszechnie obowiązujących przepisów prawa w zakresie mającym wpływ na realizację przedmiotu Umowy,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>2) wynikną rozbieżności lub niejasności w rozumieniu pojęć użytych w Umowie, których nie można usunąć w inny sposób, a zmiana będzie umożliwiać usunięcie rozbieżności</w:t>
      </w:r>
      <w:r w:rsidRPr="00185E9C">
        <w:rPr>
          <w:rFonts w:ascii="Times New Roman" w:hAnsi="Times New Roman"/>
          <w:color w:val="auto"/>
        </w:rPr>
        <w:br/>
        <w:t xml:space="preserve"> i doprecyzowanie Umowy w celu jednoznacznej interpretacji jej zapisów przez Strony,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</w:rPr>
      </w:pPr>
      <w:r w:rsidRPr="00185E9C">
        <w:rPr>
          <w:rFonts w:ascii="Times New Roman" w:hAnsi="Times New Roman"/>
        </w:rPr>
        <w:t>3) nastąpią zmiany rachunku bankowego lub/i teleadresowe stron Umowy,</w:t>
      </w:r>
    </w:p>
    <w:p w:rsidR="00005657" w:rsidRPr="00185E9C" w:rsidRDefault="00005657" w:rsidP="00005657">
      <w:pPr>
        <w:pStyle w:val="Default"/>
        <w:ind w:left="426" w:hanging="426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2. Warunki dokonywania zmiany Umowy: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1) inicjowanie zmian na wniosek Wykonawcy lub Zamawiającego,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2) wnioski o zmianę przekazywane są przez Strony, w formie pisemnej,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3) uzasadnienie zmiany prawidłową realizacją przedmiotu Umowy - należy podać w jaki sposób/ dlaczego zmiana jest korzystna dla Zamawiającego lub/i konieczna dla wykonania Umowy, </w:t>
      </w:r>
    </w:p>
    <w:p w:rsidR="00005657" w:rsidRPr="00185E9C" w:rsidRDefault="00005657" w:rsidP="00005657">
      <w:pPr>
        <w:pStyle w:val="Default"/>
        <w:ind w:left="709" w:hanging="283"/>
        <w:jc w:val="both"/>
        <w:rPr>
          <w:rFonts w:ascii="Times New Roman" w:hAnsi="Times New Roman"/>
          <w:color w:val="auto"/>
        </w:rPr>
      </w:pPr>
      <w:r w:rsidRPr="00185E9C">
        <w:rPr>
          <w:rFonts w:ascii="Times New Roman" w:hAnsi="Times New Roman"/>
          <w:color w:val="auto"/>
        </w:rPr>
        <w:t xml:space="preserve">4) wszelkie zmiany niniejszej Umowy dokonywane zgodnie z przepisami Prawa Zamówień Publicznych będą mieć formę pisemnego aneksu, podpisanego przez dwie Strony, pod rygorem nieważności. 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>1. Zamawiający może rozwiązać Umowę jeżeli zachodzi co najmniej jedna z następujących okoliczności: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1) zmiana Umowy została dokonana z naruszeniem art. 144 ust. 1-1b, 1d, 1e ustawy z dnia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29 stycznia 2004 r. - Prawo zamówień publicznych (Dz. U. z 2015 r. poz. 2164, z </w:t>
      </w:r>
      <w:proofErr w:type="spellStart"/>
      <w:r w:rsidRPr="00185E9C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85E9C">
        <w:rPr>
          <w:rFonts w:ascii="Times New Roman" w:hAnsi="Times New Roman" w:cs="Times New Roman"/>
          <w:sz w:val="24"/>
          <w:szCs w:val="24"/>
          <w:lang w:eastAsia="pl-PL"/>
        </w:rPr>
        <w:t>. zm.);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2) Wykonawca w chwili zawarcia Umowy podlegał wykluczeniu z postępowania na podstawie art. 24 ust.1 ustawy </w:t>
      </w:r>
      <w:proofErr w:type="spellStart"/>
      <w:r w:rsidRPr="00185E9C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85E9C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3) 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Oświadczenie o rozwiązaniu umowy powinno być złożone w formie pisemnej pod rygorem nieważności i zawierać uzasadnienie.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Zamawiającemu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przysługuje prawo do odstąpienia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Zamawiający może odstąpić od Umowy w terminie 30 dni od powzięcia wiadomości o powyższych okolicznościach.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1. Umowa jest jawna i podlega udostępnianiu na zasadach określonych w przepisach o dostępie do informacji publicznej. Niemniej,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nie wolno, bez uprzedniej pisemnej zgody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, ujawnić treści Umowy ani jakiejkolwiek specyfikacji, planu, rysunku, wzoru, a w szczególności danych lub informacji dostarczonych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lub na jego rzecz w związku z realizacją niniejszej Umowy, bądź też pozyskanych przez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Wykonawcę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związku z realizacją tej Umowy, jakiejkolwiek osobie trzeciej.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Wykonawcy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nie wolno, bez uprzedniej pisemnej zgody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, wykorzystywać jakichkolwiek dokumentów, danych lub informacji, o których mowa powyżej w innych celach niż wykonanie Umowy.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EC19B4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Niniejsza Umowa stanowi Umowę ściśle związaną z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Wykonawcą,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a więc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nie może przenieść praw i obowiązków z Umowy na inny podmiot lub inną osobę. </w:t>
      </w:r>
    </w:p>
    <w:p w:rsidR="00005657" w:rsidRPr="00185E9C" w:rsidRDefault="00005657" w:rsidP="00EC19B4">
      <w:pPr>
        <w:numPr>
          <w:ilvl w:val="0"/>
          <w:numId w:val="6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5E9C">
        <w:rPr>
          <w:rFonts w:ascii="Times New Roman" w:hAnsi="Times New Roman" w:cs="Times New Roman"/>
          <w:sz w:val="24"/>
          <w:szCs w:val="24"/>
          <w:lang w:eastAsia="ar-SA"/>
        </w:rPr>
        <w:t xml:space="preserve">Niniejsza Umowa wraz z jej Załącznikami, stanowi wyłączne i całkowite porozumienie między Stronami w przedmiocie objętym Umową. </w:t>
      </w:r>
    </w:p>
    <w:p w:rsidR="00005657" w:rsidRPr="00185E9C" w:rsidRDefault="00005657" w:rsidP="00EC19B4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Każda ze Stron niniejszej Umowy oświadcza i zapewnia, że posiada pełne prawo i upoważnienie do zawarcia i wykonania niniejszej Umowy, jej organy wykonały wszystkie działania niezbędne w związku z upoważnieniem do zawarcia i wykonania niniejszej Umowy, nie istnieją żadne zobowiązania umowne ani inne zobowiązania, które uniemożliwiałyby Stronie wykonanie niniejszej Umowy. Warunki niniejszej Umowy są wykonalne wobec każdej ze Stron Umowy zgodnie z jej postanowieniami. </w:t>
      </w:r>
    </w:p>
    <w:p w:rsidR="00005657" w:rsidRPr="00185E9C" w:rsidRDefault="00005657" w:rsidP="00EC19B4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Wszelkie zawiadomienia, zgody, oświadczenia, przewidziane w Umowie lub przepisach prawa, które mają być składane przez Strony lub Stronę muszą być pod rygorem nieważności składane na piśmie. </w:t>
      </w:r>
    </w:p>
    <w:p w:rsidR="00005657" w:rsidRPr="00185E9C" w:rsidRDefault="00005657" w:rsidP="00EC19B4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Wszelka korespondencja i oświadczenia Stron dotyczące Umowy będą doręczane za zwrotnym potwierdzeniem odbioru pod następujące adresy do doręczeń każdej ze Stron, chyba że Strona powiadomi o zmianie adresu: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1) 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>- ul. Pogodna 22, 15-354 Białystok;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2) </w:t>
      </w: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Wykonawca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– ………………………………………………………………… </w:t>
      </w:r>
    </w:p>
    <w:p w:rsidR="00005657" w:rsidRPr="00185E9C" w:rsidRDefault="00005657" w:rsidP="00EC19B4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 sprawach nie uregulowanych niniejszą umową mają zastosowanie przepisy ustawy z dnia 29 stycznia 2004 r. Prawo zamówień publicznych oraz Kodeksu Cywilnego. </w:t>
      </w:r>
    </w:p>
    <w:p w:rsidR="00005657" w:rsidRPr="00185E9C" w:rsidRDefault="00005657" w:rsidP="00EC19B4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Wszelkie spory wynikłe na tle realizacji niniejszej Umowy Strony będą starały się rozwiązać w sposób polubowny. W przypadku braku porozumienia, spory wynikające z niniejszej Umowy poddawane będą pod rozstrzygnięcie sądu powszechnego właściwego dla siedziby Zamawiającego. </w:t>
      </w:r>
    </w:p>
    <w:p w:rsidR="00005657" w:rsidRPr="00185E9C" w:rsidRDefault="00005657" w:rsidP="00EC19B4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Niniejsza Umowa została sporządzona w dwóch jednobrzmiących egzemplarzach, jeden egzemplarz dla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i jeden egzemplarz dla </w:t>
      </w:r>
      <w:r w:rsidRPr="00185E9C">
        <w:rPr>
          <w:rFonts w:ascii="Times New Roman" w:hAnsi="Times New Roman" w:cs="Times New Roman"/>
          <w:bCs/>
          <w:sz w:val="24"/>
          <w:szCs w:val="24"/>
          <w:lang w:eastAsia="pl-PL"/>
        </w:rPr>
        <w:t>Wykonawcy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PODPISY I PIECZĘCIE STRON UMOWY: </w:t>
      </w: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5657" w:rsidRPr="00185E9C" w:rsidRDefault="00005657" w:rsidP="0000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85E9C">
        <w:rPr>
          <w:rFonts w:ascii="Times New Roman" w:hAnsi="Times New Roman" w:cs="Times New Roman"/>
          <w:sz w:val="24"/>
          <w:szCs w:val="24"/>
          <w:lang w:eastAsia="pl-PL"/>
        </w:rPr>
        <w:t xml:space="preserve">Zamawiający: </w:t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5E9C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Wykonawca: </w:t>
      </w:r>
    </w:p>
    <w:p w:rsidR="00005657" w:rsidRPr="00185E9C" w:rsidRDefault="00005657" w:rsidP="00005657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05657" w:rsidRPr="00005657" w:rsidRDefault="00005657" w:rsidP="00005657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……………………. </w:t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85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……………………….</w:t>
      </w:r>
    </w:p>
    <w:p w:rsidR="00005657" w:rsidRPr="00005657" w:rsidRDefault="00005657" w:rsidP="0000565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0565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6C55CF" w:rsidRPr="00005657" w:rsidRDefault="006C55CF" w:rsidP="006C5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FEE" w:rsidRPr="00005657" w:rsidRDefault="00BE3FEE" w:rsidP="00D5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E3FEE" w:rsidRPr="00005657" w:rsidSect="003B4A1B">
      <w:endnotePr>
        <w:numRestart w:val="eachSect"/>
      </w:endnotePr>
      <w:pgSz w:w="11906" w:h="16838"/>
      <w:pgMar w:top="851" w:right="1418" w:bottom="1276" w:left="1418" w:header="709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4D3" w:rsidRDefault="005534D3" w:rsidP="0024221D">
      <w:pPr>
        <w:spacing w:after="0" w:line="240" w:lineRule="auto"/>
      </w:pPr>
      <w:r>
        <w:separator/>
      </w:r>
    </w:p>
  </w:endnote>
  <w:endnote w:type="continuationSeparator" w:id="0">
    <w:p w:rsidR="005534D3" w:rsidRDefault="005534D3" w:rsidP="0024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4D3" w:rsidRDefault="005534D3" w:rsidP="0024221D">
      <w:pPr>
        <w:spacing w:after="0" w:line="240" w:lineRule="auto"/>
      </w:pPr>
      <w:r>
        <w:separator/>
      </w:r>
    </w:p>
  </w:footnote>
  <w:footnote w:type="continuationSeparator" w:id="0">
    <w:p w:rsidR="005534D3" w:rsidRDefault="005534D3" w:rsidP="0024221D">
      <w:pPr>
        <w:spacing w:after="0" w:line="240" w:lineRule="auto"/>
      </w:pPr>
      <w:r>
        <w:continuationSeparator/>
      </w:r>
    </w:p>
  </w:footnote>
  <w:footnote w:id="1">
    <w:p w:rsidR="00967DE8" w:rsidRDefault="00967DE8" w:rsidP="003B4A1B">
      <w:pPr>
        <w:pStyle w:val="Tekstprzypisudolnego"/>
      </w:pPr>
      <w:r w:rsidRPr="003F0A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F0A7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:rsidR="00967DE8" w:rsidRDefault="00967DE8" w:rsidP="003B4A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6AF1">
        <w:rPr>
          <w:rFonts w:ascii="Arial" w:hAnsi="Arial" w:cs="Arial"/>
          <w:sz w:val="16"/>
          <w:szCs w:val="16"/>
        </w:rPr>
        <w:t>Niepotrzebne skreślić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967DE8" w:rsidRPr="00185E9C" w:rsidRDefault="00967DE8" w:rsidP="003B4A1B">
      <w:pPr>
        <w:spacing w:before="40" w:after="40" w:line="300" w:lineRule="exact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  <w:r w:rsidRPr="00C500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50020">
        <w:rPr>
          <w:rFonts w:ascii="Arial" w:hAnsi="Arial" w:cs="Arial"/>
          <w:sz w:val="16"/>
          <w:szCs w:val="16"/>
        </w:rPr>
        <w:t xml:space="preserve"> UWAGA: </w:t>
      </w:r>
      <w:r w:rsidRPr="00C50020">
        <w:rPr>
          <w:rFonts w:ascii="Arial" w:hAnsi="Arial" w:cs="Arial"/>
          <w:sz w:val="16"/>
          <w:szCs w:val="16"/>
          <w:lang w:eastAsia="pl-PL"/>
        </w:rPr>
        <w:t xml:space="preserve">Zamawiający zastrzega obowiązek osobistego wykonania przez Wykonawcę kluczowych części zamówienia. Przez kluczowe części zamówienia Zamawiający rozumie: opracowanie narzędzi badawczych, </w:t>
      </w:r>
      <w:r>
        <w:rPr>
          <w:rFonts w:ascii="Arial" w:hAnsi="Arial" w:cs="Arial"/>
          <w:sz w:val="16"/>
          <w:szCs w:val="16"/>
          <w:lang w:eastAsia="pl-PL"/>
        </w:rPr>
        <w:t>opracowania szczegółowej koncepcji badania, opracowania raportu z wynikami badania</w:t>
      </w:r>
      <w:r w:rsidRPr="00C50020">
        <w:rPr>
          <w:rFonts w:ascii="Arial" w:hAnsi="Arial" w:cs="Arial"/>
          <w:sz w:val="16"/>
          <w:szCs w:val="16"/>
          <w:lang w:eastAsia="pl-PL"/>
        </w:rPr>
        <w:t>.</w:t>
      </w:r>
    </w:p>
  </w:footnote>
  <w:footnote w:id="4">
    <w:p w:rsidR="00967DE8" w:rsidRDefault="00967DE8" w:rsidP="0024221D">
      <w:pPr>
        <w:pStyle w:val="Tekstprzypisudolnego"/>
      </w:pPr>
      <w:r w:rsidRPr="00E06F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6F83">
        <w:rPr>
          <w:rFonts w:ascii="Arial" w:hAnsi="Arial" w:cs="Arial"/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  <w:footnote w:id="5">
    <w:p w:rsidR="00967DE8" w:rsidRDefault="00967DE8" w:rsidP="0024221D">
      <w:pPr>
        <w:pStyle w:val="Tekstprzypisudolnego"/>
      </w:pPr>
      <w:r w:rsidRPr="00C11E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1E74">
        <w:rPr>
          <w:rFonts w:ascii="Arial" w:hAnsi="Arial" w:cs="Arial"/>
          <w:sz w:val="16"/>
          <w:szCs w:val="16"/>
        </w:rPr>
        <w:t xml:space="preserve">  Wypełnić tylko wówczas, gdy wykonawca korzysta z takich zasobów. W przeciwnym przypadku pozostawić niewypełnione lub przekreślić.</w:t>
      </w:r>
    </w:p>
  </w:footnote>
  <w:footnote w:id="6">
    <w:p w:rsidR="00967DE8" w:rsidRDefault="00967DE8" w:rsidP="0024221D">
      <w:pPr>
        <w:pStyle w:val="Tekstprzypisudolnego"/>
      </w:pPr>
      <w:r w:rsidRPr="00D662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62B3">
        <w:rPr>
          <w:rFonts w:ascii="Arial" w:hAnsi="Arial" w:cs="Arial"/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7">
    <w:p w:rsidR="00967DE8" w:rsidRDefault="00967DE8" w:rsidP="0024221D">
      <w:pPr>
        <w:pStyle w:val="Tekstprzypisudolnego"/>
      </w:pPr>
      <w:r w:rsidRPr="00D662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62B3">
        <w:rPr>
          <w:rFonts w:ascii="Arial" w:hAnsi="Arial" w:cs="Arial"/>
          <w:sz w:val="16"/>
          <w:szCs w:val="16"/>
        </w:rPr>
        <w:t xml:space="preserve"> Wypełnia wykonawca, wskazując w ten sposób w którym zakresie posługuje się potencjałem podmiotu trzeciego.</w:t>
      </w:r>
      <w:r>
        <w:t xml:space="preserve"> </w:t>
      </w:r>
    </w:p>
  </w:footnote>
  <w:footnote w:id="8">
    <w:p w:rsidR="00967DE8" w:rsidRPr="00C86A76" w:rsidRDefault="00967DE8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6A76">
        <w:rPr>
          <w:rFonts w:ascii="Arial" w:hAnsi="Arial" w:cs="Arial"/>
          <w:sz w:val="16"/>
          <w:szCs w:val="16"/>
        </w:rPr>
        <w:t xml:space="preserve"> Zamiast niniejszego Załącznika można przedstawić inne dokumenty, w szczególności: • zobowiązanie podmiotu, o którym </w:t>
      </w:r>
      <w:r>
        <w:rPr>
          <w:rFonts w:ascii="Arial" w:hAnsi="Arial" w:cs="Arial"/>
          <w:sz w:val="16"/>
          <w:szCs w:val="16"/>
        </w:rPr>
        <w:t xml:space="preserve">mowa w art. 22a ust. 2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C86A76">
        <w:rPr>
          <w:rFonts w:ascii="Arial" w:hAnsi="Arial" w:cs="Arial"/>
          <w:sz w:val="16"/>
          <w:szCs w:val="16"/>
        </w:rPr>
        <w:t xml:space="preserve"> dokumenty określające:</w:t>
      </w:r>
    </w:p>
    <w:p w:rsidR="00967DE8" w:rsidRPr="00C86A76" w:rsidRDefault="00967DE8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1) zakresu dostępnych Wykonawcy zasobów innego podmiotu,</w:t>
      </w:r>
    </w:p>
    <w:p w:rsidR="00967DE8" w:rsidRPr="00C86A76" w:rsidRDefault="00967DE8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2) sposobu wykorzystania zasobów innego podmiotu, przez Wykonawcę, przy wykonywaniu zamówienia publicznego,</w:t>
      </w:r>
    </w:p>
    <w:p w:rsidR="00967DE8" w:rsidRPr="00C86A76" w:rsidRDefault="00967DE8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 xml:space="preserve">3) zakres i okres udziału innego podmiotu przy wykonywaniu zamówienia publicznego </w:t>
      </w:r>
    </w:p>
    <w:p w:rsidR="00967DE8" w:rsidRDefault="00967DE8" w:rsidP="0024221D">
      <w:pPr>
        <w:pStyle w:val="Tekstprzypisudolnego"/>
      </w:pPr>
      <w:r w:rsidRPr="00C86A76">
        <w:rPr>
          <w:rFonts w:ascii="Arial" w:hAnsi="Arial" w:cs="Arial"/>
          <w:sz w:val="16"/>
          <w:szCs w:val="16"/>
        </w:rPr>
        <w:t>4) czy podmiot , na zdolnościach którego wykonawca polega w odniesieniu do warunków udziału w postępowaniu dotyczących wykształcenia , kwalifikacji zawodowych lub doświadczenia , zrealizuje usługi , których wskazane zdolności dotyczą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9">
    <w:p w:rsidR="00967DE8" w:rsidRDefault="00967DE8" w:rsidP="0024221D">
      <w:pPr>
        <w:pStyle w:val="Tekstprzypisudolnego"/>
      </w:pPr>
      <w:r w:rsidRPr="00002F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2F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N</w:t>
      </w:r>
      <w:r w:rsidRPr="00002F88">
        <w:rPr>
          <w:rFonts w:ascii="Arial" w:hAnsi="Arial"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ascii="Arial" w:hAnsi="Arial"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74C706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0044F5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5DEB3E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1898D6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34"/>
    <w:multiLevelType w:val="multilevel"/>
    <w:tmpl w:val="1416DE4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4D340B"/>
    <w:multiLevelType w:val="hybridMultilevel"/>
    <w:tmpl w:val="15E08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F92C8F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967C7"/>
    <w:multiLevelType w:val="hybridMultilevel"/>
    <w:tmpl w:val="2AE88D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2D276C"/>
    <w:multiLevelType w:val="hybridMultilevel"/>
    <w:tmpl w:val="DE10A2E0"/>
    <w:lvl w:ilvl="0" w:tplc="588A2CB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024A1"/>
    <w:multiLevelType w:val="hybridMultilevel"/>
    <w:tmpl w:val="9BF6D32A"/>
    <w:lvl w:ilvl="0" w:tplc="439413A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>
    <w:nsid w:val="0B8105CB"/>
    <w:multiLevelType w:val="hybridMultilevel"/>
    <w:tmpl w:val="D1FAE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46040B"/>
    <w:multiLevelType w:val="hybridMultilevel"/>
    <w:tmpl w:val="B3D2F8BE"/>
    <w:lvl w:ilvl="0" w:tplc="C472C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A00E64"/>
    <w:multiLevelType w:val="hybridMultilevel"/>
    <w:tmpl w:val="47D8A4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F53ACA"/>
    <w:multiLevelType w:val="hybridMultilevel"/>
    <w:tmpl w:val="BD54C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A448F"/>
    <w:multiLevelType w:val="hybridMultilevel"/>
    <w:tmpl w:val="A0207582"/>
    <w:lvl w:ilvl="0" w:tplc="8082639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CE0C2D"/>
    <w:multiLevelType w:val="hybridMultilevel"/>
    <w:tmpl w:val="84AC4AC6"/>
    <w:lvl w:ilvl="0" w:tplc="04150011">
      <w:start w:val="1"/>
      <w:numFmt w:val="decimal"/>
      <w:lvlText w:val="%1)"/>
      <w:lvlJc w:val="left"/>
      <w:pPr>
        <w:ind w:left="323" w:hanging="323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15">
    <w:nsid w:val="165F5C4B"/>
    <w:multiLevelType w:val="hybridMultilevel"/>
    <w:tmpl w:val="E1E00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310F1"/>
    <w:multiLevelType w:val="hybridMultilevel"/>
    <w:tmpl w:val="7C28899A"/>
    <w:lvl w:ilvl="0" w:tplc="F6A25128">
      <w:start w:val="1"/>
      <w:numFmt w:val="decimal"/>
      <w:pStyle w:val="ju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7C3ED628">
      <w:start w:val="5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17EB5017"/>
    <w:multiLevelType w:val="hybridMultilevel"/>
    <w:tmpl w:val="F77E61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B235689"/>
    <w:multiLevelType w:val="hybridMultilevel"/>
    <w:tmpl w:val="67165498"/>
    <w:lvl w:ilvl="0" w:tplc="40AA08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DB58AF"/>
    <w:multiLevelType w:val="hybridMultilevel"/>
    <w:tmpl w:val="A6DA6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362380"/>
    <w:multiLevelType w:val="hybridMultilevel"/>
    <w:tmpl w:val="91307120"/>
    <w:lvl w:ilvl="0" w:tplc="46A82D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E24630"/>
    <w:multiLevelType w:val="hybridMultilevel"/>
    <w:tmpl w:val="E640A6BC"/>
    <w:lvl w:ilvl="0" w:tplc="0BDA1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147867"/>
    <w:multiLevelType w:val="hybridMultilevel"/>
    <w:tmpl w:val="98E2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4235F2"/>
    <w:multiLevelType w:val="hybridMultilevel"/>
    <w:tmpl w:val="EEA01B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27FD60D2"/>
    <w:multiLevelType w:val="hybridMultilevel"/>
    <w:tmpl w:val="5372A5A8"/>
    <w:lvl w:ilvl="0" w:tplc="5940539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57793D"/>
    <w:multiLevelType w:val="hybridMultilevel"/>
    <w:tmpl w:val="06B00A6A"/>
    <w:lvl w:ilvl="0" w:tplc="0BDA1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DA1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BF22E1"/>
    <w:multiLevelType w:val="hybridMultilevel"/>
    <w:tmpl w:val="7BE0D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C278D0"/>
    <w:multiLevelType w:val="hybridMultilevel"/>
    <w:tmpl w:val="4DBEE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374791"/>
    <w:multiLevelType w:val="hybridMultilevel"/>
    <w:tmpl w:val="7CF431A6"/>
    <w:lvl w:ilvl="0" w:tplc="C41AD6C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2E9959DF"/>
    <w:multiLevelType w:val="hybridMultilevel"/>
    <w:tmpl w:val="EEA01B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2EF475F8"/>
    <w:multiLevelType w:val="hybridMultilevel"/>
    <w:tmpl w:val="8D4E68BE"/>
    <w:lvl w:ilvl="0" w:tplc="ABC42A6A">
      <w:start w:val="1"/>
      <w:numFmt w:val="decimal"/>
      <w:pStyle w:val="25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80274C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0487AEA"/>
    <w:multiLevelType w:val="hybridMultilevel"/>
    <w:tmpl w:val="91E80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6C2E4F"/>
    <w:multiLevelType w:val="hybridMultilevel"/>
    <w:tmpl w:val="47D8A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330B46"/>
    <w:multiLevelType w:val="hybridMultilevel"/>
    <w:tmpl w:val="3A8C6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A0383D"/>
    <w:multiLevelType w:val="hybridMultilevel"/>
    <w:tmpl w:val="591033EC"/>
    <w:lvl w:ilvl="0" w:tplc="84E26C2A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E64677"/>
    <w:multiLevelType w:val="hybridMultilevel"/>
    <w:tmpl w:val="B114BB54"/>
    <w:lvl w:ilvl="0" w:tplc="2788E5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2D440B"/>
    <w:multiLevelType w:val="hybridMultilevel"/>
    <w:tmpl w:val="D5E66D98"/>
    <w:lvl w:ilvl="0" w:tplc="0BDA1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0C21BE2"/>
    <w:multiLevelType w:val="multilevel"/>
    <w:tmpl w:val="1416D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CA0A3F"/>
    <w:multiLevelType w:val="hybridMultilevel"/>
    <w:tmpl w:val="98E2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CC51AD"/>
    <w:multiLevelType w:val="hybridMultilevel"/>
    <w:tmpl w:val="B3D2F8BE"/>
    <w:lvl w:ilvl="0" w:tplc="C472C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BE56F7"/>
    <w:multiLevelType w:val="hybridMultilevel"/>
    <w:tmpl w:val="144281DC"/>
    <w:lvl w:ilvl="0" w:tplc="0BDA11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46D520EF"/>
    <w:multiLevelType w:val="hybridMultilevel"/>
    <w:tmpl w:val="D71618A2"/>
    <w:lvl w:ilvl="0" w:tplc="D9680360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491D1CB3"/>
    <w:multiLevelType w:val="hybridMultilevel"/>
    <w:tmpl w:val="5600AD6A"/>
    <w:lvl w:ilvl="0" w:tplc="5B347676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491F7D81"/>
    <w:multiLevelType w:val="hybridMultilevel"/>
    <w:tmpl w:val="A6DA6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5B3D38"/>
    <w:multiLevelType w:val="hybridMultilevel"/>
    <w:tmpl w:val="15220A1A"/>
    <w:lvl w:ilvl="0" w:tplc="0BDA1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F116BF"/>
    <w:multiLevelType w:val="hybridMultilevel"/>
    <w:tmpl w:val="B3D2F8BE"/>
    <w:lvl w:ilvl="0" w:tplc="C472C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4D4380"/>
    <w:multiLevelType w:val="hybridMultilevel"/>
    <w:tmpl w:val="C0EA77D8"/>
    <w:lvl w:ilvl="0" w:tplc="ABA8F90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4DDE043C"/>
    <w:multiLevelType w:val="hybridMultilevel"/>
    <w:tmpl w:val="BEB6C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4E1E0DE4"/>
    <w:multiLevelType w:val="hybridMultilevel"/>
    <w:tmpl w:val="BEB6C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50632346"/>
    <w:multiLevelType w:val="hybridMultilevel"/>
    <w:tmpl w:val="F014D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CF5B2B"/>
    <w:multiLevelType w:val="hybridMultilevel"/>
    <w:tmpl w:val="F15E4F4E"/>
    <w:lvl w:ilvl="0" w:tplc="B64E56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AD18C5"/>
    <w:multiLevelType w:val="multilevel"/>
    <w:tmpl w:val="1416D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FA1E6B"/>
    <w:multiLevelType w:val="hybridMultilevel"/>
    <w:tmpl w:val="3F2604E6"/>
    <w:lvl w:ilvl="0" w:tplc="69682F10">
      <w:start w:val="1"/>
      <w:numFmt w:val="decimal"/>
      <w:pStyle w:val="juzia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4" w:tplc="C9B82126">
      <w:start w:val="1"/>
      <w:numFmt w:val="decimal"/>
      <w:lvlText w:val="%5."/>
      <w:lvlJc w:val="left"/>
      <w:pPr>
        <w:tabs>
          <w:tab w:val="num" w:pos="4335"/>
        </w:tabs>
        <w:ind w:left="4335" w:hanging="1095"/>
      </w:pPr>
      <w:rPr>
        <w:rFonts w:ascii="Arial" w:eastAsia="Times New Roman" w:hAnsi="Arial" w:cs="Arial"/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pStyle w:val="Tytu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523C119A"/>
    <w:multiLevelType w:val="hybridMultilevel"/>
    <w:tmpl w:val="C5865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F97400"/>
    <w:multiLevelType w:val="hybridMultilevel"/>
    <w:tmpl w:val="D0700530"/>
    <w:lvl w:ilvl="0" w:tplc="51E8CC08">
      <w:start w:val="1"/>
      <w:numFmt w:val="lowerLetter"/>
      <w:lvlText w:val="%1)"/>
      <w:lvlJc w:val="left"/>
      <w:pPr>
        <w:ind w:left="720" w:hanging="32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1239FE"/>
    <w:multiLevelType w:val="hybridMultilevel"/>
    <w:tmpl w:val="FBCED158"/>
    <w:lvl w:ilvl="0" w:tplc="B40A733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62A54A5"/>
    <w:multiLevelType w:val="hybridMultilevel"/>
    <w:tmpl w:val="2AE88D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64972A5"/>
    <w:multiLevelType w:val="hybridMultilevel"/>
    <w:tmpl w:val="98E2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6015AA"/>
    <w:multiLevelType w:val="hybridMultilevel"/>
    <w:tmpl w:val="591033EC"/>
    <w:lvl w:ilvl="0" w:tplc="84E26C2A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B8048B"/>
    <w:multiLevelType w:val="hybridMultilevel"/>
    <w:tmpl w:val="60F88762"/>
    <w:lvl w:ilvl="0" w:tplc="A69631F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B8232C"/>
    <w:multiLevelType w:val="hybridMultilevel"/>
    <w:tmpl w:val="F886F90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F244498"/>
    <w:multiLevelType w:val="hybridMultilevel"/>
    <w:tmpl w:val="46906BCE"/>
    <w:lvl w:ilvl="0" w:tplc="64F68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F366C60"/>
    <w:multiLevelType w:val="hybridMultilevel"/>
    <w:tmpl w:val="BEB6C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>
    <w:nsid w:val="5F726876"/>
    <w:multiLevelType w:val="hybridMultilevel"/>
    <w:tmpl w:val="A0207582"/>
    <w:lvl w:ilvl="0" w:tplc="8082639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6E5F15"/>
    <w:multiLevelType w:val="hybridMultilevel"/>
    <w:tmpl w:val="D49E2950"/>
    <w:lvl w:ilvl="0" w:tplc="5ABA11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F40D51"/>
    <w:multiLevelType w:val="hybridMultilevel"/>
    <w:tmpl w:val="FABC9134"/>
    <w:lvl w:ilvl="0" w:tplc="0BDA11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7272032"/>
    <w:multiLevelType w:val="hybridMultilevel"/>
    <w:tmpl w:val="EEA01B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7">
    <w:nsid w:val="67F56336"/>
    <w:multiLevelType w:val="hybridMultilevel"/>
    <w:tmpl w:val="DF8A3102"/>
    <w:lvl w:ilvl="0" w:tplc="9934C6F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8664C86"/>
    <w:multiLevelType w:val="hybridMultilevel"/>
    <w:tmpl w:val="46906BCE"/>
    <w:lvl w:ilvl="0" w:tplc="64F68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DCB5267"/>
    <w:multiLevelType w:val="hybridMultilevel"/>
    <w:tmpl w:val="4ADC281A"/>
    <w:lvl w:ilvl="0" w:tplc="F7668D30">
      <w:start w:val="1"/>
      <w:numFmt w:val="decimal"/>
      <w:pStyle w:val="jmtyt1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BB4E4EB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2" w:tplc="6BEC9D2E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CD0CD492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6E882869"/>
    <w:multiLevelType w:val="hybridMultilevel"/>
    <w:tmpl w:val="F77E61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6F950444"/>
    <w:multiLevelType w:val="hybridMultilevel"/>
    <w:tmpl w:val="F15E4F4E"/>
    <w:lvl w:ilvl="0" w:tplc="B64E56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C65A8A"/>
    <w:multiLevelType w:val="hybridMultilevel"/>
    <w:tmpl w:val="5A88AFF0"/>
    <w:lvl w:ilvl="0" w:tplc="CF92C8F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EE2B08"/>
    <w:multiLevelType w:val="hybridMultilevel"/>
    <w:tmpl w:val="46906BCE"/>
    <w:lvl w:ilvl="0" w:tplc="64F68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27C53F0"/>
    <w:multiLevelType w:val="hybridMultilevel"/>
    <w:tmpl w:val="87568BE0"/>
    <w:lvl w:ilvl="0" w:tplc="950469D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5">
    <w:nsid w:val="75B32487"/>
    <w:multiLevelType w:val="hybridMultilevel"/>
    <w:tmpl w:val="591033EC"/>
    <w:lvl w:ilvl="0" w:tplc="84E26C2A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340CF0"/>
    <w:multiLevelType w:val="hybridMultilevel"/>
    <w:tmpl w:val="194E4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6C779B2"/>
    <w:multiLevelType w:val="hybridMultilevel"/>
    <w:tmpl w:val="67165498"/>
    <w:lvl w:ilvl="0" w:tplc="40AA08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70E29D9"/>
    <w:multiLevelType w:val="hybridMultilevel"/>
    <w:tmpl w:val="A6DA6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281B0E"/>
    <w:multiLevelType w:val="hybridMultilevel"/>
    <w:tmpl w:val="A45494E2"/>
    <w:lvl w:ilvl="0" w:tplc="32C06C38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8332CA"/>
    <w:multiLevelType w:val="hybridMultilevel"/>
    <w:tmpl w:val="E3E8EC42"/>
    <w:lvl w:ilvl="0" w:tplc="0BDA1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DA1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BE1613"/>
    <w:multiLevelType w:val="hybridMultilevel"/>
    <w:tmpl w:val="F886F90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B497FEE"/>
    <w:multiLevelType w:val="hybridMultilevel"/>
    <w:tmpl w:val="B114BB54"/>
    <w:lvl w:ilvl="0" w:tplc="2788E5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D463A48"/>
    <w:multiLevelType w:val="hybridMultilevel"/>
    <w:tmpl w:val="F886F90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E0B332B"/>
    <w:multiLevelType w:val="hybridMultilevel"/>
    <w:tmpl w:val="5A88AFF0"/>
    <w:lvl w:ilvl="0" w:tplc="CF92C8F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2"/>
  </w:num>
  <w:num w:numId="6">
    <w:abstractNumId w:val="16"/>
  </w:num>
  <w:num w:numId="7">
    <w:abstractNumId w:val="30"/>
  </w:num>
  <w:num w:numId="8">
    <w:abstractNumId w:val="69"/>
  </w:num>
  <w:num w:numId="9">
    <w:abstractNumId w:val="12"/>
  </w:num>
  <w:num w:numId="1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65"/>
  </w:num>
  <w:num w:numId="28">
    <w:abstractNumId w:val="36"/>
  </w:num>
  <w:num w:numId="29">
    <w:abstractNumId w:val="8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71"/>
  </w:num>
  <w:num w:numId="49">
    <w:abstractNumId w:val="70"/>
  </w:num>
  <w:num w:numId="50">
    <w:abstractNumId w:val="35"/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5"/>
  </w:num>
  <w:num w:numId="64">
    <w:abstractNumId w:val="58"/>
  </w:num>
  <w:num w:numId="65">
    <w:abstractNumId w:val="51"/>
  </w:num>
  <w:num w:numId="66">
    <w:abstractNumId w:val="38"/>
  </w:num>
  <w:num w:numId="67">
    <w:abstractNumId w:val="19"/>
  </w:num>
  <w:num w:numId="68">
    <w:abstractNumId w:val="10"/>
  </w:num>
  <w:num w:numId="69">
    <w:abstractNumId w:val="83"/>
  </w:num>
  <w:num w:numId="70">
    <w:abstractNumId w:val="73"/>
  </w:num>
  <w:num w:numId="71">
    <w:abstractNumId w:val="48"/>
  </w:num>
  <w:num w:numId="72">
    <w:abstractNumId w:val="72"/>
  </w:num>
  <w:num w:numId="73">
    <w:abstractNumId w:val="37"/>
  </w:num>
  <w:num w:numId="74">
    <w:abstractNumId w:val="23"/>
  </w:num>
  <w:num w:numId="75">
    <w:abstractNumId w:val="6"/>
  </w:num>
  <w:num w:numId="76">
    <w:abstractNumId w:val="57"/>
  </w:num>
  <w:num w:numId="77">
    <w:abstractNumId w:val="78"/>
  </w:num>
  <w:num w:numId="78">
    <w:abstractNumId w:val="60"/>
  </w:num>
  <w:num w:numId="79">
    <w:abstractNumId w:val="45"/>
  </w:num>
  <w:num w:numId="80">
    <w:abstractNumId w:val="8"/>
  </w:num>
  <w:num w:numId="81">
    <w:abstractNumId w:val="61"/>
  </w:num>
  <w:num w:numId="82">
    <w:abstractNumId w:val="5"/>
  </w:num>
  <w:num w:numId="83">
    <w:abstractNumId w:val="68"/>
  </w:num>
  <w:num w:numId="84">
    <w:abstractNumId w:val="47"/>
  </w:num>
  <w:num w:numId="85">
    <w:abstractNumId w:val="18"/>
  </w:num>
  <w:num w:numId="86">
    <w:abstractNumId w:val="77"/>
  </w:num>
  <w:num w:numId="87">
    <w:abstractNumId w:val="84"/>
  </w:num>
  <w:num w:numId="88">
    <w:abstractNumId w:val="6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1D"/>
    <w:rsid w:val="00005657"/>
    <w:rsid w:val="00045120"/>
    <w:rsid w:val="00054B63"/>
    <w:rsid w:val="000D5274"/>
    <w:rsid w:val="000E0CA0"/>
    <w:rsid w:val="000F632C"/>
    <w:rsid w:val="00185E9C"/>
    <w:rsid w:val="001B02B5"/>
    <w:rsid w:val="002149B4"/>
    <w:rsid w:val="0024221D"/>
    <w:rsid w:val="00280BFC"/>
    <w:rsid w:val="002B5CA9"/>
    <w:rsid w:val="002B5D0E"/>
    <w:rsid w:val="002D64FA"/>
    <w:rsid w:val="002F3454"/>
    <w:rsid w:val="00342586"/>
    <w:rsid w:val="003B4A1B"/>
    <w:rsid w:val="0042448F"/>
    <w:rsid w:val="004278FD"/>
    <w:rsid w:val="00494538"/>
    <w:rsid w:val="005534D3"/>
    <w:rsid w:val="00566AF1"/>
    <w:rsid w:val="006C55CF"/>
    <w:rsid w:val="006F23C1"/>
    <w:rsid w:val="00706C1D"/>
    <w:rsid w:val="0072171E"/>
    <w:rsid w:val="00730669"/>
    <w:rsid w:val="007372CD"/>
    <w:rsid w:val="0075038D"/>
    <w:rsid w:val="00751B46"/>
    <w:rsid w:val="00756EB4"/>
    <w:rsid w:val="007769D1"/>
    <w:rsid w:val="007A7520"/>
    <w:rsid w:val="007C38CA"/>
    <w:rsid w:val="007E4C97"/>
    <w:rsid w:val="00807A43"/>
    <w:rsid w:val="00843C0E"/>
    <w:rsid w:val="00967DE8"/>
    <w:rsid w:val="00981144"/>
    <w:rsid w:val="0099120A"/>
    <w:rsid w:val="00A12BA0"/>
    <w:rsid w:val="00AD2AF0"/>
    <w:rsid w:val="00BE3FEE"/>
    <w:rsid w:val="00C62487"/>
    <w:rsid w:val="00C70881"/>
    <w:rsid w:val="00CE4ED4"/>
    <w:rsid w:val="00D2416A"/>
    <w:rsid w:val="00D5488E"/>
    <w:rsid w:val="00D62723"/>
    <w:rsid w:val="00D94FFE"/>
    <w:rsid w:val="00DA56C5"/>
    <w:rsid w:val="00DC54BB"/>
    <w:rsid w:val="00E1468A"/>
    <w:rsid w:val="00E24FA8"/>
    <w:rsid w:val="00EC19B4"/>
    <w:rsid w:val="00F458D6"/>
    <w:rsid w:val="00F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221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4221D"/>
    <w:pPr>
      <w:keepNext/>
      <w:spacing w:before="4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4221D"/>
    <w:pPr>
      <w:keepNext/>
      <w:spacing w:before="4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u w:val="singl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4221D"/>
    <w:pPr>
      <w:keepNext/>
      <w:spacing w:before="40"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4221D"/>
    <w:pPr>
      <w:keepNext/>
      <w:tabs>
        <w:tab w:val="num" w:pos="4608"/>
      </w:tabs>
      <w:spacing w:before="40" w:after="0" w:line="240" w:lineRule="auto"/>
      <w:ind w:left="4608" w:hanging="432"/>
      <w:jc w:val="both"/>
      <w:outlineLvl w:val="4"/>
    </w:pPr>
    <w:rPr>
      <w:rFonts w:ascii="Times New Roman" w:eastAsia="Times New Roman" w:hAnsi="Times New Roman" w:cs="Times New Roman"/>
      <w:sz w:val="20"/>
      <w:u w:val="singl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4221D"/>
    <w:pPr>
      <w:keepNext/>
      <w:tabs>
        <w:tab w:val="num" w:pos="4752"/>
      </w:tabs>
      <w:spacing w:before="40" w:after="0" w:line="240" w:lineRule="auto"/>
      <w:ind w:left="4752" w:hanging="432"/>
      <w:jc w:val="both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4221D"/>
    <w:pPr>
      <w:tabs>
        <w:tab w:val="num" w:pos="4896"/>
      </w:tabs>
      <w:spacing w:before="240" w:after="60" w:line="240" w:lineRule="auto"/>
      <w:ind w:left="4896" w:hanging="288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4221D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4221D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2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4221D"/>
    <w:rPr>
      <w:rFonts w:ascii="Times New Roman" w:eastAsia="Times New Roman" w:hAnsi="Times New Roman" w:cs="Times New Roman"/>
      <w:b/>
      <w:bCs/>
      <w:sz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4221D"/>
    <w:rPr>
      <w:rFonts w:ascii="Times New Roman" w:eastAsia="Times New Roman" w:hAnsi="Times New Roman" w:cs="Times New Roman"/>
      <w:b/>
      <w:bCs/>
      <w:sz w:val="26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4221D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24221D"/>
    <w:rPr>
      <w:rFonts w:ascii="Times New Roman" w:eastAsia="Times New Roman" w:hAnsi="Times New Roman" w:cs="Times New Roman"/>
      <w:sz w:val="20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24221D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24221D"/>
    <w:rPr>
      <w:rFonts w:ascii="Times New Roman" w:eastAsia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24221D"/>
    <w:rPr>
      <w:rFonts w:ascii="Times New Roman" w:eastAsia="Times New Roman" w:hAnsi="Times New Roman" w:cs="Times New Roman"/>
      <w:i/>
      <w:iCs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24221D"/>
    <w:rPr>
      <w:rFonts w:ascii="Cambria" w:eastAsia="Times New Roman" w:hAnsi="Cambria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24221D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4221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4221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4221D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221D"/>
    <w:rPr>
      <w:rFonts w:ascii="Times New Roman" w:eastAsia="Times New Roman" w:hAnsi="Times New Roman" w:cs="Times New Roman"/>
      <w:sz w:val="26"/>
    </w:rPr>
  </w:style>
  <w:style w:type="paragraph" w:styleId="Tekstpodstawowy3">
    <w:name w:val="Body Text 3"/>
    <w:basedOn w:val="Normalny"/>
    <w:link w:val="Tekstpodstawowy3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wcity">
    <w:name w:val="Body Text Indent"/>
    <w:aliases w:val="Tekst podstawowy wcięty Znak Znak,Tekst podstawowy wcięty Znak1 Znak Znak,Tekst podstawowy wcięty Znak Znak Znak Znak,Tekst podstawowy wcięty Znak1 Znak Znak Znak Znak"/>
    <w:basedOn w:val="Normalny"/>
    <w:link w:val="TekstpodstawowywcityZnak"/>
    <w:uiPriority w:val="99"/>
    <w:rsid w:val="0024221D"/>
    <w:pPr>
      <w:tabs>
        <w:tab w:val="left" w:pos="6061"/>
      </w:tabs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aliases w:val="Tekst podstawowy wcięty Znak Znak Znak,Tekst podstawowy wcięty Znak1 Znak Znak Znak,Tekst podstawowy wcięty Znak Znak Znak Znak Znak,Tekst podstawowy wcięty Znak1 Znak Znak Znak Znak Znak"/>
    <w:basedOn w:val="Domylnaczcionkaakapitu"/>
    <w:link w:val="Tekstpodstawowywcity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24221D"/>
    <w:pPr>
      <w:tabs>
        <w:tab w:val="center" w:pos="4536"/>
        <w:tab w:val="right" w:pos="9072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aliases w:val="(F2)"/>
    <w:basedOn w:val="Normalny"/>
    <w:link w:val="TekstpodstawowyZnak"/>
    <w:uiPriority w:val="99"/>
    <w:rsid w:val="0024221D"/>
    <w:pPr>
      <w:spacing w:before="4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4221D"/>
    <w:pPr>
      <w:spacing w:before="4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4221D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24221D"/>
  </w:style>
  <w:style w:type="character" w:customStyle="1" w:styleId="apple-converted-space">
    <w:name w:val="apple-converted-space"/>
    <w:rsid w:val="0024221D"/>
  </w:style>
  <w:style w:type="paragraph" w:customStyle="1" w:styleId="pkt">
    <w:name w:val="pkt"/>
    <w:basedOn w:val="Normalny"/>
    <w:rsid w:val="0024221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rsid w:val="0024221D"/>
    <w:pPr>
      <w:autoSpaceDE w:val="0"/>
      <w:autoSpaceDN w:val="0"/>
      <w:spacing w:before="40"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4221D"/>
    <w:rPr>
      <w:rFonts w:ascii="Courier New" w:eastAsia="Times New Roman" w:hAnsi="Courier New" w:cs="Courier New"/>
      <w:sz w:val="20"/>
      <w:szCs w:val="20"/>
    </w:rPr>
  </w:style>
  <w:style w:type="paragraph" w:customStyle="1" w:styleId="BodyText21">
    <w:name w:val="Body Text 21"/>
    <w:basedOn w:val="Normalny"/>
    <w:rsid w:val="0024221D"/>
    <w:pPr>
      <w:tabs>
        <w:tab w:val="left" w:pos="0"/>
      </w:tabs>
      <w:autoSpaceDE w:val="0"/>
      <w:autoSpaceDN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24221D"/>
    <w:pPr>
      <w:tabs>
        <w:tab w:val="center" w:pos="4536"/>
        <w:tab w:val="right" w:pos="9072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4221D"/>
    <w:rPr>
      <w:rFonts w:ascii="Times New Roman" w:eastAsia="Times New Roman" w:hAnsi="Times New Roman" w:cs="Times New Roman"/>
      <w:sz w:val="20"/>
      <w:szCs w:val="20"/>
    </w:rPr>
  </w:style>
  <w:style w:type="paragraph" w:customStyle="1" w:styleId="rozdzia">
    <w:name w:val="rozdział"/>
    <w:basedOn w:val="Normalny"/>
    <w:autoRedefine/>
    <w:rsid w:val="0024221D"/>
    <w:pPr>
      <w:spacing w:before="40" w:after="0" w:line="360" w:lineRule="auto"/>
      <w:jc w:val="right"/>
    </w:pPr>
    <w:rPr>
      <w:rFonts w:ascii="Times New Roman" w:eastAsia="Times New Roman" w:hAnsi="Times New Roman" w:cs="Times New Roman"/>
      <w:bCs/>
      <w:sz w:val="24"/>
    </w:rPr>
  </w:style>
  <w:style w:type="character" w:styleId="Numerstrony">
    <w:name w:val="page number"/>
    <w:basedOn w:val="Domylnaczcionkaakapitu"/>
    <w:uiPriority w:val="99"/>
    <w:rsid w:val="0024221D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24221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221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42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422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24221D"/>
    <w:pPr>
      <w:spacing w:before="40"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4221D"/>
    <w:rPr>
      <w:rFonts w:ascii="Tahoma" w:eastAsia="Times New Roman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24221D"/>
    <w:pPr>
      <w:spacing w:before="40" w:after="0" w:line="240" w:lineRule="auto"/>
      <w:jc w:val="both"/>
    </w:pPr>
    <w:rPr>
      <w:rFonts w:ascii="Arial" w:eastAsia="Times New Roman" w:hAnsi="Arial" w:cs="Arial"/>
      <w:sz w:val="24"/>
    </w:rPr>
  </w:style>
  <w:style w:type="character" w:customStyle="1" w:styleId="dane1">
    <w:name w:val="dane1"/>
    <w:rsid w:val="0024221D"/>
    <w:rPr>
      <w:color w:val="auto"/>
    </w:rPr>
  </w:style>
  <w:style w:type="paragraph" w:customStyle="1" w:styleId="ust">
    <w:name w:val="ust"/>
    <w:rsid w:val="0024221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24221D"/>
    <w:pPr>
      <w:widowControl w:val="0"/>
      <w:tabs>
        <w:tab w:val="left" w:pos="1246"/>
      </w:tabs>
      <w:suppressAutoHyphens/>
      <w:spacing w:before="40" w:after="0" w:line="100" w:lineRule="atLeast"/>
      <w:ind w:left="21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4221D"/>
    <w:pPr>
      <w:widowControl w:val="0"/>
      <w:tabs>
        <w:tab w:val="left" w:pos="1246"/>
      </w:tabs>
      <w:suppressAutoHyphens/>
      <w:spacing w:before="40" w:after="0" w:line="100" w:lineRule="atLeast"/>
      <w:ind w:left="226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24221D"/>
    <w:pPr>
      <w:widowControl w:val="0"/>
      <w:suppressAutoHyphens/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Listanumerowana">
    <w:name w:val="List Number"/>
    <w:basedOn w:val="Normalny"/>
    <w:uiPriority w:val="99"/>
    <w:rsid w:val="0024221D"/>
    <w:pPr>
      <w:numPr>
        <w:numId w:val="1"/>
      </w:numPr>
      <w:autoSpaceDE w:val="0"/>
      <w:autoSpaceDN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4221D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4221D"/>
    <w:pPr>
      <w:spacing w:before="4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4221D"/>
    <w:rPr>
      <w:sz w:val="20"/>
      <w:szCs w:val="20"/>
    </w:rPr>
  </w:style>
  <w:style w:type="character" w:customStyle="1" w:styleId="TekstprzypisukocowegoZnak14">
    <w:name w:val="Tekst przypisu końcowego Znak14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3">
    <w:name w:val="Tekst przypisu końcowego Znak13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2">
    <w:name w:val="Tekst przypisu końcowego Znak12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1">
    <w:name w:val="Tekst przypisu końcowego Znak11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4221D"/>
    <w:rPr>
      <w:rFonts w:cs="Times New Roman"/>
      <w:i/>
    </w:rPr>
  </w:style>
  <w:style w:type="character" w:styleId="Pogrubienie">
    <w:name w:val="Strong"/>
    <w:basedOn w:val="Domylnaczcionkaakapitu"/>
    <w:uiPriority w:val="22"/>
    <w:qFormat/>
    <w:rsid w:val="0024221D"/>
    <w:rPr>
      <w:rFonts w:cs="Times New Roman"/>
      <w:b/>
    </w:rPr>
  </w:style>
  <w:style w:type="paragraph" w:customStyle="1" w:styleId="msonormalcxspdrugie">
    <w:name w:val="msonormalcxspdrugie"/>
    <w:basedOn w:val="Normalny"/>
    <w:rsid w:val="002422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sonormalcxspnazwisko">
    <w:name w:val="msonormalcxspnazwisko"/>
    <w:basedOn w:val="Normalny"/>
    <w:rsid w:val="002422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abulatory1">
    <w:name w:val="tabulatory1"/>
    <w:rsid w:val="0024221D"/>
  </w:style>
  <w:style w:type="character" w:customStyle="1" w:styleId="c41">
    <w:name w:val="c41"/>
    <w:rsid w:val="0024221D"/>
    <w:rPr>
      <w:rFonts w:ascii="MS Sans Serif" w:hAnsi="MS Sans Serif"/>
    </w:rPr>
  </w:style>
  <w:style w:type="paragraph" w:styleId="NormalnyWeb">
    <w:name w:val="Normal (Web)"/>
    <w:basedOn w:val="Normalny"/>
    <w:uiPriority w:val="99"/>
    <w:unhideWhenUsed/>
    <w:rsid w:val="0024221D"/>
    <w:pPr>
      <w:spacing w:before="40" w:after="150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Podtytu">
    <w:name w:val="Subtitle"/>
    <w:basedOn w:val="Normalny"/>
    <w:link w:val="PodtytuZnak"/>
    <w:uiPriority w:val="11"/>
    <w:qFormat/>
    <w:rsid w:val="0024221D"/>
    <w:pPr>
      <w:spacing w:before="40" w:after="60" w:line="240" w:lineRule="auto"/>
      <w:jc w:val="center"/>
      <w:outlineLvl w:val="1"/>
    </w:pPr>
    <w:rPr>
      <w:rFonts w:ascii="Arial" w:eastAsia="Times New Roman" w:hAnsi="Arial" w:cs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221D"/>
    <w:rPr>
      <w:rFonts w:ascii="Arial" w:eastAsia="Times New Roman" w:hAnsi="Arial" w:cs="Arial"/>
      <w:sz w:val="24"/>
    </w:rPr>
  </w:style>
  <w:style w:type="paragraph" w:styleId="Tytu">
    <w:name w:val="Title"/>
    <w:basedOn w:val="Normalny"/>
    <w:link w:val="TytuZnak"/>
    <w:uiPriority w:val="10"/>
    <w:qFormat/>
    <w:rsid w:val="0024221D"/>
    <w:pPr>
      <w:numPr>
        <w:ilvl w:val="8"/>
        <w:numId w:val="5"/>
      </w:numPr>
      <w:tabs>
        <w:tab w:val="num" w:pos="6180"/>
      </w:tabs>
      <w:spacing w:before="40" w:after="0" w:line="240" w:lineRule="auto"/>
      <w:ind w:left="6180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4221D"/>
    <w:rPr>
      <w:rFonts w:ascii="Arial" w:eastAsia="Times New Roman" w:hAnsi="Arial" w:cs="Arial"/>
      <w:b/>
      <w:bCs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24221D"/>
    <w:pPr>
      <w:numPr>
        <w:numId w:val="2"/>
      </w:numPr>
      <w:tabs>
        <w:tab w:val="clear" w:pos="360"/>
      </w:tabs>
      <w:spacing w:before="40" w:after="120" w:line="240" w:lineRule="auto"/>
      <w:ind w:left="425" w:firstLine="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rsid w:val="0024221D"/>
    <w:pPr>
      <w:spacing w:before="40"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4221D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4221D"/>
    <w:pPr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4221D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24221D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ny"/>
    <w:rsid w:val="0024221D"/>
    <w:pPr>
      <w:widowControl w:val="0"/>
      <w:autoSpaceDE w:val="0"/>
      <w:autoSpaceDN w:val="0"/>
      <w:adjustRightInd w:val="0"/>
      <w:spacing w:before="40" w:after="0" w:line="274" w:lineRule="exact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FontStyle41">
    <w:name w:val="Font Style41"/>
    <w:rsid w:val="0024221D"/>
    <w:rPr>
      <w:rFonts w:ascii="Times New Roman" w:hAnsi="Times New Roman"/>
      <w:color w:val="000000"/>
      <w:sz w:val="22"/>
    </w:rPr>
  </w:style>
  <w:style w:type="paragraph" w:styleId="Bezodstpw">
    <w:name w:val="No Spacing"/>
    <w:uiPriority w:val="1"/>
    <w:qFormat/>
    <w:rsid w:val="0024221D"/>
    <w:pPr>
      <w:spacing w:before="40" w:after="0" w:line="240" w:lineRule="auto"/>
      <w:jc w:val="both"/>
    </w:pPr>
    <w:rPr>
      <w:rFonts w:ascii="Arial" w:eastAsia="Times New Roman" w:hAnsi="Arial" w:cs="Arial"/>
    </w:rPr>
  </w:style>
  <w:style w:type="paragraph" w:customStyle="1" w:styleId="WW-Tekstpodstawowywci3fty3">
    <w:name w:val="WW-Tekst podstawowy wcię3fty 3"/>
    <w:basedOn w:val="Normalny"/>
    <w:rsid w:val="0024221D"/>
    <w:pPr>
      <w:snapToGrid w:val="0"/>
      <w:spacing w:before="40" w:after="0" w:line="480" w:lineRule="atLeast"/>
      <w:ind w:left="284"/>
      <w:jc w:val="both"/>
    </w:pPr>
    <w:rPr>
      <w:rFonts w:ascii="Arial" w:eastAsia="Times New Roman" w:hAnsi="Arial" w:cs="Times New Roman"/>
      <w:sz w:val="28"/>
      <w:szCs w:val="20"/>
    </w:rPr>
  </w:style>
  <w:style w:type="character" w:styleId="UyteHipercze">
    <w:name w:val="FollowedHyperlink"/>
    <w:basedOn w:val="Domylnaczcionkaakapitu"/>
    <w:uiPriority w:val="99"/>
    <w:rsid w:val="0024221D"/>
    <w:rPr>
      <w:rFonts w:cs="Times New Roman"/>
      <w:color w:val="800080"/>
      <w:u w:val="single"/>
    </w:rPr>
  </w:style>
  <w:style w:type="paragraph" w:styleId="Listapunktowana3">
    <w:name w:val="List Bullet 3"/>
    <w:basedOn w:val="Normalny"/>
    <w:uiPriority w:val="99"/>
    <w:rsid w:val="0024221D"/>
    <w:pPr>
      <w:numPr>
        <w:numId w:val="3"/>
      </w:numPr>
      <w:spacing w:before="4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24221D"/>
    <w:pPr>
      <w:spacing w:before="40"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24221D"/>
    <w:pPr>
      <w:spacing w:before="40" w:after="40" w:line="300" w:lineRule="exact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Nagwek30">
    <w:name w:val="Nagłówek #3_"/>
    <w:rsid w:val="0024221D"/>
    <w:rPr>
      <w:rFonts w:ascii="Times New Roman" w:hAnsi="Times New Roman"/>
      <w:spacing w:val="0"/>
      <w:sz w:val="19"/>
    </w:rPr>
  </w:style>
  <w:style w:type="character" w:customStyle="1" w:styleId="Nagwek31">
    <w:name w:val="Nagłówek #3"/>
    <w:rsid w:val="0024221D"/>
    <w:rPr>
      <w:rFonts w:ascii="Times New Roman" w:hAnsi="Times New Roman"/>
      <w:spacing w:val="0"/>
      <w:sz w:val="19"/>
    </w:rPr>
  </w:style>
  <w:style w:type="character" w:customStyle="1" w:styleId="Teksttreci">
    <w:name w:val="Tekst treści_"/>
    <w:rsid w:val="0024221D"/>
    <w:rPr>
      <w:rFonts w:ascii="Times New Roman" w:hAnsi="Times New Roman"/>
      <w:spacing w:val="0"/>
      <w:sz w:val="19"/>
    </w:rPr>
  </w:style>
  <w:style w:type="character" w:customStyle="1" w:styleId="Teksttreci0">
    <w:name w:val="Tekst treści"/>
    <w:rsid w:val="0024221D"/>
    <w:rPr>
      <w:rFonts w:ascii="Times New Roman" w:hAnsi="Times New Roman"/>
      <w:spacing w:val="0"/>
      <w:sz w:val="19"/>
    </w:rPr>
  </w:style>
  <w:style w:type="character" w:customStyle="1" w:styleId="jmtyt1Znak">
    <w:name w:val="jm.tyt.1 Znak"/>
    <w:link w:val="jmtyt1"/>
    <w:locked/>
    <w:rsid w:val="0024221D"/>
    <w:rPr>
      <w:b/>
    </w:rPr>
  </w:style>
  <w:style w:type="paragraph" w:customStyle="1" w:styleId="jmtyt1">
    <w:name w:val="jm.tyt.1"/>
    <w:basedOn w:val="Normalny"/>
    <w:link w:val="jmtyt1Znak"/>
    <w:qFormat/>
    <w:rsid w:val="0024221D"/>
    <w:pPr>
      <w:numPr>
        <w:numId w:val="8"/>
      </w:numPr>
      <w:tabs>
        <w:tab w:val="num" w:pos="420"/>
        <w:tab w:val="num" w:pos="1288"/>
      </w:tabs>
      <w:spacing w:before="120" w:after="120" w:line="240" w:lineRule="auto"/>
      <w:ind w:left="420" w:hanging="420"/>
      <w:outlineLvl w:val="0"/>
    </w:pPr>
    <w:rPr>
      <w:b/>
    </w:rPr>
  </w:style>
  <w:style w:type="character" w:customStyle="1" w:styleId="jmtyt2Znak">
    <w:name w:val="jm.tyt.2 Znak"/>
    <w:link w:val="jmtyt2"/>
    <w:locked/>
    <w:rsid w:val="0024221D"/>
    <w:rPr>
      <w:b/>
    </w:rPr>
  </w:style>
  <w:style w:type="paragraph" w:customStyle="1" w:styleId="jmtyt2">
    <w:name w:val="jm.tyt.2"/>
    <w:basedOn w:val="Normalny"/>
    <w:link w:val="jmtyt2Znak"/>
    <w:qFormat/>
    <w:rsid w:val="0024221D"/>
    <w:pPr>
      <w:tabs>
        <w:tab w:val="num" w:pos="360"/>
      </w:tabs>
      <w:spacing w:before="120" w:after="120" w:line="240" w:lineRule="auto"/>
      <w:outlineLvl w:val="1"/>
    </w:pPr>
    <w:rPr>
      <w:b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24221D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2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auto"/>
      <w:ind w:left="5670" w:right="-170" w:hanging="5670"/>
      <w:jc w:val="both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4221D"/>
    <w:rPr>
      <w:rFonts w:ascii="Consolas" w:hAnsi="Consolas" w:cs="Consolas"/>
      <w:sz w:val="20"/>
      <w:szCs w:val="20"/>
    </w:rPr>
  </w:style>
  <w:style w:type="character" w:customStyle="1" w:styleId="HTML-wstpniesformatowanyZnak14">
    <w:name w:val="HTML - wstępnie sformatowany Znak14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3">
    <w:name w:val="HTML - wstępnie sformatowany Znak13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2">
    <w:name w:val="HTML - wstępnie sformatowany Znak12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1">
    <w:name w:val="HTML - wstępnie sformatowany Znak11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paragraph" w:styleId="Listapunktowana2">
    <w:name w:val="List Bullet 2"/>
    <w:basedOn w:val="Normalny"/>
    <w:uiPriority w:val="99"/>
    <w:semiHidden/>
    <w:unhideWhenUsed/>
    <w:rsid w:val="0024221D"/>
    <w:pPr>
      <w:numPr>
        <w:numId w:val="4"/>
      </w:numPr>
      <w:tabs>
        <w:tab w:val="clear" w:pos="643"/>
      </w:tabs>
      <w:overflowPunct w:val="0"/>
      <w:autoSpaceDE w:val="0"/>
      <w:autoSpaceDN w:val="0"/>
      <w:adjustRightInd w:val="0"/>
      <w:spacing w:before="120" w:after="120" w:line="240" w:lineRule="auto"/>
      <w:ind w:left="566" w:right="-170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jmparagraf1Znak">
    <w:name w:val="jm.paragraf1 Znak"/>
    <w:link w:val="jmparagraf1"/>
    <w:locked/>
    <w:rsid w:val="0024221D"/>
    <w:rPr>
      <w:b/>
      <w:sz w:val="24"/>
    </w:rPr>
  </w:style>
  <w:style w:type="paragraph" w:customStyle="1" w:styleId="jmparagraf1">
    <w:name w:val="jm.paragraf1"/>
    <w:basedOn w:val="Normalny"/>
    <w:link w:val="jmparagraf1Znak"/>
    <w:qFormat/>
    <w:rsid w:val="0024221D"/>
    <w:pPr>
      <w:suppressAutoHyphens/>
      <w:spacing w:before="240" w:after="120" w:line="240" w:lineRule="auto"/>
      <w:jc w:val="center"/>
      <w:outlineLvl w:val="0"/>
    </w:pPr>
    <w:rPr>
      <w:b/>
      <w:sz w:val="24"/>
    </w:rPr>
  </w:style>
  <w:style w:type="character" w:customStyle="1" w:styleId="Jerzy1Znak">
    <w:name w:val="Jerzy.1 Znak"/>
    <w:link w:val="Jerzy1"/>
    <w:locked/>
    <w:rsid w:val="0024221D"/>
    <w:rPr>
      <w:b/>
      <w:smallCaps/>
    </w:rPr>
  </w:style>
  <w:style w:type="paragraph" w:customStyle="1" w:styleId="Jerzy1">
    <w:name w:val="Jerzy.1"/>
    <w:basedOn w:val="Normalny"/>
    <w:link w:val="Jerzy1Znak"/>
    <w:rsid w:val="0024221D"/>
    <w:pPr>
      <w:spacing w:before="120" w:after="120" w:line="240" w:lineRule="auto"/>
      <w:jc w:val="center"/>
    </w:pPr>
    <w:rPr>
      <w:b/>
      <w:smallCaps/>
    </w:rPr>
  </w:style>
  <w:style w:type="character" w:customStyle="1" w:styleId="StylJerzy1WszystkiewersalikiZnak">
    <w:name w:val="Styl Jerzy.1 + Wszystkie wersaliki Znak"/>
    <w:link w:val="StylJerzy1Wszystkiewersaliki"/>
    <w:locked/>
    <w:rsid w:val="0024221D"/>
    <w:rPr>
      <w:b/>
      <w:caps/>
      <w:smallCaps/>
    </w:rPr>
  </w:style>
  <w:style w:type="paragraph" w:customStyle="1" w:styleId="StylJerzy1Wszystkiewersaliki">
    <w:name w:val="Styl Jerzy.1 + Wszystkie wersaliki"/>
    <w:basedOn w:val="Jerzy1"/>
    <w:link w:val="StylJerzy1WszystkiewersalikiZnak"/>
    <w:rsid w:val="0024221D"/>
    <w:rPr>
      <w:caps/>
    </w:rPr>
  </w:style>
  <w:style w:type="paragraph" w:customStyle="1" w:styleId="juzia">
    <w:name w:val="juzia"/>
    <w:basedOn w:val="Jerzy1"/>
    <w:rsid w:val="0024221D"/>
    <w:pPr>
      <w:numPr>
        <w:numId w:val="5"/>
      </w:numPr>
      <w:tabs>
        <w:tab w:val="num" w:pos="420"/>
      </w:tabs>
      <w:ind w:left="420"/>
      <w:jc w:val="both"/>
    </w:pPr>
    <w:rPr>
      <w:b w:val="0"/>
      <w:smallCaps w:val="0"/>
      <w:sz w:val="24"/>
      <w:szCs w:val="24"/>
    </w:rPr>
  </w:style>
  <w:style w:type="paragraph" w:customStyle="1" w:styleId="Styl10ptDolewej">
    <w:name w:val="Styl 10 pt Do lewej"/>
    <w:basedOn w:val="Normalny"/>
    <w:rsid w:val="0024221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2422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s1Znak">
    <w:name w:val="as.1 Znak"/>
    <w:link w:val="as1"/>
    <w:locked/>
    <w:rsid w:val="0024221D"/>
    <w:rPr>
      <w:b/>
      <w:sz w:val="24"/>
    </w:rPr>
  </w:style>
  <w:style w:type="paragraph" w:customStyle="1" w:styleId="as1">
    <w:name w:val="as.1"/>
    <w:basedOn w:val="Normalny"/>
    <w:link w:val="as1Znak"/>
    <w:qFormat/>
    <w:rsid w:val="0024221D"/>
    <w:pPr>
      <w:spacing w:before="60" w:after="60" w:line="240" w:lineRule="auto"/>
      <w:jc w:val="center"/>
    </w:pPr>
    <w:rPr>
      <w:b/>
      <w:sz w:val="24"/>
    </w:rPr>
  </w:style>
  <w:style w:type="paragraph" w:customStyle="1" w:styleId="1">
    <w:name w:val="1)"/>
    <w:basedOn w:val="Normalny"/>
    <w:rsid w:val="0024221D"/>
    <w:pPr>
      <w:tabs>
        <w:tab w:val="num" w:pos="1140"/>
      </w:tabs>
      <w:spacing w:after="0" w:line="240" w:lineRule="auto"/>
      <w:ind w:left="1440"/>
    </w:pPr>
    <w:rPr>
      <w:rFonts w:ascii="Times New Roman" w:eastAsia="Times New Roman" w:hAnsi="Times New Roman" w:cs="Times New Roman"/>
      <w:sz w:val="24"/>
    </w:rPr>
  </w:style>
  <w:style w:type="character" w:customStyle="1" w:styleId="jmparagraf2Znak">
    <w:name w:val="jm.paragraf2 Znak"/>
    <w:link w:val="jmparagraf2"/>
    <w:locked/>
    <w:rsid w:val="0024221D"/>
    <w:rPr>
      <w:b/>
      <w:smallCaps/>
      <w:sz w:val="24"/>
      <w:shd w:val="clear" w:color="auto" w:fill="FFFFFF"/>
    </w:rPr>
  </w:style>
  <w:style w:type="paragraph" w:customStyle="1" w:styleId="jmparagraf2">
    <w:name w:val="jm.paragraf2"/>
    <w:basedOn w:val="Normalny"/>
    <w:link w:val="jmparagraf2Znak"/>
    <w:qFormat/>
    <w:rsid w:val="0024221D"/>
    <w:pPr>
      <w:shd w:val="clear" w:color="auto" w:fill="FFFFFF"/>
      <w:snapToGrid w:val="0"/>
      <w:spacing w:before="60" w:line="240" w:lineRule="auto"/>
      <w:ind w:left="3969"/>
      <w:jc w:val="right"/>
      <w:outlineLvl w:val="1"/>
    </w:pPr>
    <w:rPr>
      <w:b/>
      <w:smallCaps/>
      <w:sz w:val="24"/>
    </w:rPr>
  </w:style>
  <w:style w:type="character" w:customStyle="1" w:styleId="as2Znak">
    <w:name w:val="as.2 Znak"/>
    <w:link w:val="as2"/>
    <w:locked/>
    <w:rsid w:val="0024221D"/>
    <w:rPr>
      <w:b/>
      <w:smallCaps/>
    </w:rPr>
  </w:style>
  <w:style w:type="paragraph" w:customStyle="1" w:styleId="as2">
    <w:name w:val="as.2"/>
    <w:basedOn w:val="Normalny"/>
    <w:link w:val="as2Znak"/>
    <w:qFormat/>
    <w:rsid w:val="0024221D"/>
    <w:pPr>
      <w:spacing w:before="120" w:after="120" w:line="240" w:lineRule="auto"/>
      <w:ind w:left="4536"/>
      <w:jc w:val="right"/>
    </w:pPr>
    <w:rPr>
      <w:b/>
      <w:smallCaps/>
    </w:rPr>
  </w:style>
  <w:style w:type="paragraph" w:customStyle="1" w:styleId="StylStylNagwek211ptPrzed6ptPo6pt">
    <w:name w:val="Styl Styl Nagłówek 2 + 11 pt + Przed:  6 pt Po:  6 pt"/>
    <w:basedOn w:val="Normalny"/>
    <w:rsid w:val="0024221D"/>
    <w:pPr>
      <w:keepNext/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bCs/>
      <w:smallCaps/>
      <w:sz w:val="24"/>
      <w:szCs w:val="20"/>
    </w:rPr>
  </w:style>
  <w:style w:type="paragraph" w:customStyle="1" w:styleId="Tekstpodstawowy22">
    <w:name w:val="Tekst podstawowy 22"/>
    <w:basedOn w:val="Normalny"/>
    <w:rsid w:val="0024221D"/>
    <w:pPr>
      <w:overflowPunct w:val="0"/>
      <w:autoSpaceDE w:val="0"/>
      <w:autoSpaceDN w:val="0"/>
      <w:adjustRightInd w:val="0"/>
      <w:spacing w:before="60" w:after="6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Jerzy2Znak">
    <w:name w:val="Jerzy.2 Znak"/>
    <w:link w:val="Jerzy2"/>
    <w:locked/>
    <w:rsid w:val="0024221D"/>
    <w:rPr>
      <w:b/>
      <w:smallCaps/>
    </w:rPr>
  </w:style>
  <w:style w:type="paragraph" w:customStyle="1" w:styleId="Jerzy2">
    <w:name w:val="Jerzy.2"/>
    <w:basedOn w:val="Normalny"/>
    <w:link w:val="Jerzy2Znak"/>
    <w:rsid w:val="0024221D"/>
    <w:pPr>
      <w:spacing w:before="120" w:after="120" w:line="240" w:lineRule="auto"/>
      <w:ind w:left="4536"/>
      <w:jc w:val="right"/>
    </w:pPr>
    <w:rPr>
      <w:b/>
      <w:smallCaps/>
    </w:rPr>
  </w:style>
  <w:style w:type="paragraph" w:customStyle="1" w:styleId="CharChar1ZnakZnak">
    <w:name w:val="Char Char1 Znak Znak"/>
    <w:basedOn w:val="Normalny"/>
    <w:rsid w:val="0024221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2422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Naglwek3">
    <w:name w:val="Naglówek 3"/>
    <w:basedOn w:val="Default"/>
    <w:next w:val="Default"/>
    <w:rsid w:val="0024221D"/>
    <w:rPr>
      <w:rFonts w:ascii="Times New Roman" w:hAnsi="Times New Roman"/>
      <w:color w:val="auto"/>
    </w:rPr>
  </w:style>
  <w:style w:type="paragraph" w:customStyle="1" w:styleId="ju">
    <w:name w:val="ju"/>
    <w:basedOn w:val="Normalny"/>
    <w:rsid w:val="0024221D"/>
    <w:pPr>
      <w:numPr>
        <w:numId w:val="6"/>
      </w:numPr>
      <w:tabs>
        <w:tab w:val="num" w:pos="926"/>
        <w:tab w:val="num" w:pos="2880"/>
      </w:tabs>
      <w:spacing w:before="60" w:after="60" w:line="240" w:lineRule="auto"/>
      <w:ind w:left="840" w:hanging="283"/>
      <w:jc w:val="both"/>
    </w:pPr>
    <w:rPr>
      <w:rFonts w:ascii="Times New Roman" w:eastAsia="Times New Roman" w:hAnsi="Times New Roman" w:cs="Times New Roman"/>
      <w:u w:val="single"/>
    </w:rPr>
  </w:style>
  <w:style w:type="paragraph" w:customStyle="1" w:styleId="A">
    <w:name w:val="A"/>
    <w:basedOn w:val="Normalny"/>
    <w:rsid w:val="0024221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customStyle="1" w:styleId="25">
    <w:name w:val="25"/>
    <w:basedOn w:val="Normalny"/>
    <w:autoRedefine/>
    <w:rsid w:val="0024221D"/>
    <w:pPr>
      <w:numPr>
        <w:numId w:val="7"/>
      </w:numPr>
      <w:tabs>
        <w:tab w:val="num" w:pos="643"/>
      </w:tabs>
      <w:autoSpaceDE w:val="0"/>
      <w:autoSpaceDN w:val="0"/>
      <w:adjustRightInd w:val="0"/>
      <w:spacing w:before="120" w:after="120" w:line="240" w:lineRule="auto"/>
      <w:ind w:left="357" w:right="-170" w:hanging="357"/>
      <w:jc w:val="both"/>
    </w:pPr>
    <w:rPr>
      <w:rFonts w:ascii="Times New Roman" w:eastAsia="Times New Roman" w:hAnsi="Times New Roman" w:cs="Times New Roman"/>
    </w:rPr>
  </w:style>
  <w:style w:type="paragraph" w:customStyle="1" w:styleId="ZnakZnak1">
    <w:name w:val="Znak Znak1"/>
    <w:basedOn w:val="Normalny"/>
    <w:rsid w:val="0024221D"/>
    <w:pPr>
      <w:spacing w:before="120" w:after="120" w:line="240" w:lineRule="auto"/>
      <w:ind w:left="5670" w:right="-170" w:hanging="5670"/>
      <w:jc w:val="both"/>
    </w:pPr>
    <w:rPr>
      <w:rFonts w:ascii="Arial" w:eastAsia="Times New Roman" w:hAnsi="Arial" w:cs="Arial"/>
      <w:sz w:val="24"/>
    </w:rPr>
  </w:style>
  <w:style w:type="paragraph" w:customStyle="1" w:styleId="tytu0">
    <w:name w:val="tytuł"/>
    <w:basedOn w:val="Normalny"/>
    <w:next w:val="Normalny"/>
    <w:autoRedefine/>
    <w:rsid w:val="0024221D"/>
    <w:pPr>
      <w:spacing w:before="240" w:after="120" w:line="288" w:lineRule="auto"/>
      <w:ind w:left="5670" w:right="-170" w:hanging="5670"/>
      <w:jc w:val="both"/>
      <w:outlineLvl w:val="0"/>
    </w:pPr>
    <w:rPr>
      <w:rFonts w:ascii="Times New Roman" w:eastAsia="Times New Roman" w:hAnsi="Times New Roman" w:cs="Times New Roman"/>
      <w:b/>
      <w:bCs/>
      <w:color w:val="FF0000"/>
      <w:sz w:val="24"/>
    </w:rPr>
  </w:style>
  <w:style w:type="paragraph" w:customStyle="1" w:styleId="tekstdokumentu">
    <w:name w:val="tekst dokumentu"/>
    <w:basedOn w:val="Normalny"/>
    <w:autoRedefine/>
    <w:rsid w:val="0024221D"/>
    <w:pPr>
      <w:spacing w:before="360" w:after="120" w:line="360" w:lineRule="auto"/>
      <w:ind w:left="5670" w:right="-170" w:hanging="5670"/>
      <w:jc w:val="both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zacznik">
    <w:name w:val="załącznik"/>
    <w:basedOn w:val="Tekstpodstawowy"/>
    <w:autoRedefine/>
    <w:rsid w:val="0024221D"/>
    <w:pPr>
      <w:tabs>
        <w:tab w:val="left" w:pos="1701"/>
      </w:tabs>
      <w:spacing w:before="120" w:line="360" w:lineRule="auto"/>
      <w:ind w:left="5670" w:right="-170" w:hanging="5670"/>
    </w:pPr>
    <w:rPr>
      <w:b/>
      <w:bCs/>
      <w:szCs w:val="20"/>
    </w:rPr>
  </w:style>
  <w:style w:type="paragraph" w:customStyle="1" w:styleId="Listakontynuowana3">
    <w:name w:val="Lista kontynuowana 3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849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akontynuowana2">
    <w:name w:val="Lista kontynuowana 2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566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akontynuowana">
    <w:name w:val="Lista kontynuowana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283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ZnakZnakZnakZnakZnakZnak">
    <w:name w:val="TEKST PODSTAWOWY Znak Znak Znak Znak Znak Znak"/>
    <w:basedOn w:val="Normalny"/>
    <w:rsid w:val="0024221D"/>
    <w:pPr>
      <w:suppressAutoHyphens/>
      <w:spacing w:before="60" w:after="60" w:line="300" w:lineRule="exact"/>
      <w:ind w:left="851" w:right="-170" w:hanging="5670"/>
      <w:jc w:val="both"/>
    </w:pPr>
    <w:rPr>
      <w:rFonts w:ascii="Arial" w:eastAsia="Times New Roman" w:hAnsi="Arial" w:cs="Arial"/>
      <w:spacing w:val="-3"/>
      <w:sz w:val="20"/>
      <w:szCs w:val="20"/>
    </w:rPr>
  </w:style>
  <w:style w:type="paragraph" w:customStyle="1" w:styleId="ocenapompy">
    <w:name w:val="ocena pompy"/>
    <w:basedOn w:val="Normalny"/>
    <w:autoRedefine/>
    <w:rsid w:val="0024221D"/>
    <w:pPr>
      <w:autoSpaceDE w:val="0"/>
      <w:autoSpaceDN w:val="0"/>
      <w:adjustRightInd w:val="0"/>
      <w:spacing w:before="120" w:after="120" w:line="240" w:lineRule="auto"/>
      <w:ind w:left="5670" w:right="-170" w:firstLine="3360"/>
      <w:jc w:val="both"/>
    </w:pPr>
    <w:rPr>
      <w:rFonts w:ascii="Times New Roman" w:eastAsia="Times New Roman" w:hAnsi="Times New Roman" w:cs="Times New Roman"/>
    </w:rPr>
  </w:style>
  <w:style w:type="paragraph" w:customStyle="1" w:styleId="bodytext2">
    <w:name w:val="bodytext2"/>
    <w:basedOn w:val="Normalny"/>
    <w:rsid w:val="0024221D"/>
    <w:pPr>
      <w:spacing w:before="100" w:beforeAutospacing="1" w:after="100" w:afterAutospacing="1" w:line="240" w:lineRule="auto"/>
      <w:ind w:left="5670" w:right="-170" w:hanging="567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tent1">
    <w:name w:val="content1"/>
    <w:basedOn w:val="Normalny"/>
    <w:rsid w:val="0024221D"/>
    <w:pPr>
      <w:spacing w:before="120" w:after="120" w:line="240" w:lineRule="auto"/>
      <w:ind w:left="5670" w:right="300" w:hanging="567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IWZ-punkty">
    <w:name w:val="SIWZ - punkty"/>
    <w:basedOn w:val="Normalny"/>
    <w:rsid w:val="0024221D"/>
    <w:pPr>
      <w:tabs>
        <w:tab w:val="num" w:pos="397"/>
        <w:tab w:val="num" w:pos="926"/>
        <w:tab w:val="num" w:pos="1440"/>
      </w:tabs>
      <w:spacing w:before="120" w:after="0" w:line="240" w:lineRule="auto"/>
      <w:ind w:left="397" w:hanging="397"/>
    </w:pPr>
    <w:rPr>
      <w:rFonts w:ascii="Tahoma" w:eastAsia="Times New Roman" w:hAnsi="Tahoma" w:cs="Times New Roman"/>
      <w:sz w:val="20"/>
      <w:szCs w:val="20"/>
    </w:rPr>
  </w:style>
  <w:style w:type="paragraph" w:customStyle="1" w:styleId="SIWZ-nagwekrozdziau">
    <w:name w:val="SIWZ - nagłówek rozdziału"/>
    <w:basedOn w:val="Nagwek2"/>
    <w:rsid w:val="0024221D"/>
    <w:pPr>
      <w:tabs>
        <w:tab w:val="num" w:pos="397"/>
        <w:tab w:val="num" w:pos="926"/>
        <w:tab w:val="num" w:pos="2880"/>
      </w:tabs>
      <w:spacing w:before="360" w:after="120"/>
      <w:ind w:left="397" w:hanging="397"/>
      <w:jc w:val="left"/>
    </w:pPr>
    <w:rPr>
      <w:rFonts w:ascii="Tahoma" w:hAnsi="Tahoma"/>
      <w:sz w:val="20"/>
      <w:szCs w:val="20"/>
    </w:rPr>
  </w:style>
  <w:style w:type="paragraph" w:customStyle="1" w:styleId="SIWZ-podpunktypunktwzwykych">
    <w:name w:val="SIWZ - podpunkty punktów zwykłych"/>
    <w:basedOn w:val="Normalny"/>
    <w:qFormat/>
    <w:rsid w:val="0024221D"/>
    <w:pPr>
      <w:tabs>
        <w:tab w:val="num" w:pos="794"/>
        <w:tab w:val="num" w:pos="926"/>
        <w:tab w:val="num" w:pos="2340"/>
      </w:tabs>
      <w:spacing w:before="60" w:after="0" w:line="240" w:lineRule="auto"/>
      <w:ind w:left="794" w:hanging="397"/>
    </w:pPr>
    <w:rPr>
      <w:rFonts w:ascii="Tahoma" w:eastAsia="Times New Roman" w:hAnsi="Tahoma" w:cs="Times New Roman"/>
      <w:sz w:val="20"/>
    </w:rPr>
  </w:style>
  <w:style w:type="paragraph" w:customStyle="1" w:styleId="SIWZ-podpuntypodpunktw">
    <w:name w:val="SIWZ - podpunty podpunktów"/>
    <w:basedOn w:val="Normalny"/>
    <w:qFormat/>
    <w:rsid w:val="0024221D"/>
    <w:pPr>
      <w:tabs>
        <w:tab w:val="num" w:pos="926"/>
        <w:tab w:val="num" w:pos="1191"/>
        <w:tab w:val="num" w:pos="2880"/>
      </w:tabs>
      <w:spacing w:before="60" w:after="0" w:line="240" w:lineRule="auto"/>
      <w:ind w:left="1191" w:hanging="397"/>
    </w:pPr>
    <w:rPr>
      <w:rFonts w:ascii="Tahoma" w:eastAsia="Times New Roman" w:hAnsi="Tahoma" w:cs="Times New Roman"/>
      <w:sz w:val="20"/>
      <w:szCs w:val="20"/>
    </w:rPr>
  </w:style>
  <w:style w:type="paragraph" w:customStyle="1" w:styleId="SIWZ-punktorwopisiepunktwwtabelce">
    <w:name w:val="SIWZ - punktor w opisie punktów w tabelce"/>
    <w:basedOn w:val="Normalny"/>
    <w:qFormat/>
    <w:rsid w:val="0024221D"/>
    <w:pPr>
      <w:keepLines/>
      <w:tabs>
        <w:tab w:val="left" w:pos="284"/>
        <w:tab w:val="num" w:pos="360"/>
        <w:tab w:val="num" w:pos="643"/>
        <w:tab w:val="num" w:pos="2880"/>
      </w:tabs>
      <w:spacing w:after="0" w:line="240" w:lineRule="auto"/>
      <w:ind w:left="284" w:hanging="284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SIWZ-zwykyakapit">
    <w:name w:val="SIWZ - zwykły akapit"/>
    <w:basedOn w:val="Normalny"/>
    <w:rsid w:val="0024221D"/>
    <w:pPr>
      <w:spacing w:before="240"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jmak1Znak">
    <w:name w:val="jm.ak.1 Znak"/>
    <w:link w:val="jmak1"/>
    <w:locked/>
    <w:rsid w:val="0024221D"/>
    <w:rPr>
      <w:sz w:val="24"/>
    </w:rPr>
  </w:style>
  <w:style w:type="paragraph" w:customStyle="1" w:styleId="jmak1">
    <w:name w:val="jm.ak.1"/>
    <w:basedOn w:val="Tekstpodstawowy"/>
    <w:link w:val="jmak1Znak"/>
    <w:qFormat/>
    <w:rsid w:val="0024221D"/>
    <w:pPr>
      <w:spacing w:before="120" w:line="288" w:lineRule="auto"/>
    </w:pPr>
    <w:rPr>
      <w:rFonts w:asciiTheme="minorHAnsi" w:eastAsiaTheme="minorHAnsi" w:hAnsiTheme="minorHAnsi" w:cstheme="minorBidi"/>
    </w:rPr>
  </w:style>
  <w:style w:type="character" w:customStyle="1" w:styleId="jmak2Znak">
    <w:name w:val="jm.ak.2 Znak"/>
    <w:link w:val="jmak2"/>
    <w:locked/>
    <w:rsid w:val="0024221D"/>
  </w:style>
  <w:style w:type="paragraph" w:customStyle="1" w:styleId="jmak2">
    <w:name w:val="jm.ak.2"/>
    <w:basedOn w:val="Normalny"/>
    <w:link w:val="jmak2Znak"/>
    <w:qFormat/>
    <w:rsid w:val="0024221D"/>
    <w:pPr>
      <w:tabs>
        <w:tab w:val="left" w:leader="dot" w:pos="4111"/>
      </w:tabs>
      <w:spacing w:before="120" w:after="120" w:line="240" w:lineRule="auto"/>
      <w:ind w:left="4111" w:hanging="4111"/>
    </w:pPr>
  </w:style>
  <w:style w:type="paragraph" w:customStyle="1" w:styleId="ZnakZnak12">
    <w:name w:val="Znak Znak12"/>
    <w:basedOn w:val="Normalny"/>
    <w:rsid w:val="0024221D"/>
    <w:pPr>
      <w:spacing w:before="120" w:after="120" w:line="240" w:lineRule="auto"/>
      <w:ind w:left="5670" w:right="-170" w:hanging="5670"/>
      <w:jc w:val="both"/>
    </w:pPr>
    <w:rPr>
      <w:rFonts w:ascii="Arial" w:eastAsia="Times New Roman" w:hAnsi="Arial" w:cs="Arial"/>
      <w:sz w:val="24"/>
    </w:rPr>
  </w:style>
  <w:style w:type="character" w:customStyle="1" w:styleId="tekstdokbold">
    <w:name w:val="tekst dok. bold"/>
    <w:rsid w:val="0024221D"/>
    <w:rPr>
      <w:b/>
    </w:rPr>
  </w:style>
  <w:style w:type="character" w:customStyle="1" w:styleId="biggertext">
    <w:name w:val="biggertext"/>
    <w:rsid w:val="0024221D"/>
  </w:style>
  <w:style w:type="character" w:styleId="Odwoanieprzypisukocowego">
    <w:name w:val="endnote reference"/>
    <w:basedOn w:val="Domylnaczcionkaakapitu"/>
    <w:uiPriority w:val="99"/>
    <w:semiHidden/>
    <w:unhideWhenUsed/>
    <w:rsid w:val="0024221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A1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isProdTekstZnakZnakZnak">
    <w:name w:val="OpisProdTekst Znak Znak Znak"/>
    <w:link w:val="OpisProdTekstZnakZnak"/>
    <w:locked/>
    <w:rsid w:val="00D2416A"/>
    <w:rPr>
      <w:rFonts w:ascii="Cambria" w:eastAsia="Times New Roman" w:hAnsi="Cambria"/>
      <w:color w:val="243F60"/>
      <w:sz w:val="24"/>
      <w:szCs w:val="24"/>
      <w:lang w:val="x-none" w:eastAsia="x-none"/>
    </w:rPr>
  </w:style>
  <w:style w:type="paragraph" w:customStyle="1" w:styleId="OpisProdTekstZnakZnak">
    <w:name w:val="OpisProdTekst Znak Znak"/>
    <w:basedOn w:val="Nagwek5"/>
    <w:link w:val="OpisProdTekstZnakZnakZnak"/>
    <w:qFormat/>
    <w:rsid w:val="00D2416A"/>
    <w:pPr>
      <w:keepNext w:val="0"/>
      <w:tabs>
        <w:tab w:val="clear" w:pos="4608"/>
      </w:tabs>
      <w:spacing w:before="200" w:line="360" w:lineRule="auto"/>
      <w:ind w:left="0" w:firstLine="0"/>
    </w:pPr>
    <w:rPr>
      <w:rFonts w:ascii="Cambria" w:hAnsi="Cambria" w:cstheme="minorBidi"/>
      <w:color w:val="243F60"/>
      <w:sz w:val="24"/>
      <w:szCs w:val="24"/>
      <w:u w:val="none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00565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221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4221D"/>
    <w:pPr>
      <w:keepNext/>
      <w:spacing w:before="4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4221D"/>
    <w:pPr>
      <w:keepNext/>
      <w:spacing w:before="4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u w:val="singl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4221D"/>
    <w:pPr>
      <w:keepNext/>
      <w:spacing w:before="40"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4221D"/>
    <w:pPr>
      <w:keepNext/>
      <w:tabs>
        <w:tab w:val="num" w:pos="4608"/>
      </w:tabs>
      <w:spacing w:before="40" w:after="0" w:line="240" w:lineRule="auto"/>
      <w:ind w:left="4608" w:hanging="432"/>
      <w:jc w:val="both"/>
      <w:outlineLvl w:val="4"/>
    </w:pPr>
    <w:rPr>
      <w:rFonts w:ascii="Times New Roman" w:eastAsia="Times New Roman" w:hAnsi="Times New Roman" w:cs="Times New Roman"/>
      <w:sz w:val="20"/>
      <w:u w:val="singl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4221D"/>
    <w:pPr>
      <w:keepNext/>
      <w:tabs>
        <w:tab w:val="num" w:pos="4752"/>
      </w:tabs>
      <w:spacing w:before="40" w:after="0" w:line="240" w:lineRule="auto"/>
      <w:ind w:left="4752" w:hanging="432"/>
      <w:jc w:val="both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4221D"/>
    <w:pPr>
      <w:tabs>
        <w:tab w:val="num" w:pos="4896"/>
      </w:tabs>
      <w:spacing w:before="240" w:after="60" w:line="240" w:lineRule="auto"/>
      <w:ind w:left="4896" w:hanging="288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4221D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4221D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2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4221D"/>
    <w:rPr>
      <w:rFonts w:ascii="Times New Roman" w:eastAsia="Times New Roman" w:hAnsi="Times New Roman" w:cs="Times New Roman"/>
      <w:b/>
      <w:bCs/>
      <w:sz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4221D"/>
    <w:rPr>
      <w:rFonts w:ascii="Times New Roman" w:eastAsia="Times New Roman" w:hAnsi="Times New Roman" w:cs="Times New Roman"/>
      <w:b/>
      <w:bCs/>
      <w:sz w:val="26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4221D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24221D"/>
    <w:rPr>
      <w:rFonts w:ascii="Times New Roman" w:eastAsia="Times New Roman" w:hAnsi="Times New Roman" w:cs="Times New Roman"/>
      <w:sz w:val="20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24221D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24221D"/>
    <w:rPr>
      <w:rFonts w:ascii="Times New Roman" w:eastAsia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24221D"/>
    <w:rPr>
      <w:rFonts w:ascii="Times New Roman" w:eastAsia="Times New Roman" w:hAnsi="Times New Roman" w:cs="Times New Roman"/>
      <w:i/>
      <w:iCs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24221D"/>
    <w:rPr>
      <w:rFonts w:ascii="Cambria" w:eastAsia="Times New Roman" w:hAnsi="Cambria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24221D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4221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4221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4221D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221D"/>
    <w:rPr>
      <w:rFonts w:ascii="Times New Roman" w:eastAsia="Times New Roman" w:hAnsi="Times New Roman" w:cs="Times New Roman"/>
      <w:sz w:val="26"/>
    </w:rPr>
  </w:style>
  <w:style w:type="paragraph" w:styleId="Tekstpodstawowy3">
    <w:name w:val="Body Text 3"/>
    <w:basedOn w:val="Normalny"/>
    <w:link w:val="Tekstpodstawowy3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wcity">
    <w:name w:val="Body Text Indent"/>
    <w:aliases w:val="Tekst podstawowy wcięty Znak Znak,Tekst podstawowy wcięty Znak1 Znak Znak,Tekst podstawowy wcięty Znak Znak Znak Znak,Tekst podstawowy wcięty Znak1 Znak Znak Znak Znak"/>
    <w:basedOn w:val="Normalny"/>
    <w:link w:val="TekstpodstawowywcityZnak"/>
    <w:uiPriority w:val="99"/>
    <w:rsid w:val="0024221D"/>
    <w:pPr>
      <w:tabs>
        <w:tab w:val="left" w:pos="6061"/>
      </w:tabs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aliases w:val="Tekst podstawowy wcięty Znak Znak Znak,Tekst podstawowy wcięty Znak1 Znak Znak Znak,Tekst podstawowy wcięty Znak Znak Znak Znak Znak,Tekst podstawowy wcięty Znak1 Znak Znak Znak Znak Znak"/>
    <w:basedOn w:val="Domylnaczcionkaakapitu"/>
    <w:link w:val="Tekstpodstawowywcity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24221D"/>
    <w:pPr>
      <w:tabs>
        <w:tab w:val="center" w:pos="4536"/>
        <w:tab w:val="right" w:pos="9072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aliases w:val="(F2)"/>
    <w:basedOn w:val="Normalny"/>
    <w:link w:val="TekstpodstawowyZnak"/>
    <w:uiPriority w:val="99"/>
    <w:rsid w:val="0024221D"/>
    <w:pPr>
      <w:spacing w:before="4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4221D"/>
    <w:pPr>
      <w:spacing w:before="4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4221D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24221D"/>
  </w:style>
  <w:style w:type="character" w:customStyle="1" w:styleId="apple-converted-space">
    <w:name w:val="apple-converted-space"/>
    <w:rsid w:val="0024221D"/>
  </w:style>
  <w:style w:type="paragraph" w:customStyle="1" w:styleId="pkt">
    <w:name w:val="pkt"/>
    <w:basedOn w:val="Normalny"/>
    <w:rsid w:val="0024221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rsid w:val="0024221D"/>
    <w:pPr>
      <w:autoSpaceDE w:val="0"/>
      <w:autoSpaceDN w:val="0"/>
      <w:spacing w:before="40"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4221D"/>
    <w:rPr>
      <w:rFonts w:ascii="Courier New" w:eastAsia="Times New Roman" w:hAnsi="Courier New" w:cs="Courier New"/>
      <w:sz w:val="20"/>
      <w:szCs w:val="20"/>
    </w:rPr>
  </w:style>
  <w:style w:type="paragraph" w:customStyle="1" w:styleId="BodyText21">
    <w:name w:val="Body Text 21"/>
    <w:basedOn w:val="Normalny"/>
    <w:rsid w:val="0024221D"/>
    <w:pPr>
      <w:tabs>
        <w:tab w:val="left" w:pos="0"/>
      </w:tabs>
      <w:autoSpaceDE w:val="0"/>
      <w:autoSpaceDN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24221D"/>
    <w:pPr>
      <w:tabs>
        <w:tab w:val="center" w:pos="4536"/>
        <w:tab w:val="right" w:pos="9072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4221D"/>
    <w:rPr>
      <w:rFonts w:ascii="Times New Roman" w:eastAsia="Times New Roman" w:hAnsi="Times New Roman" w:cs="Times New Roman"/>
      <w:sz w:val="20"/>
      <w:szCs w:val="20"/>
    </w:rPr>
  </w:style>
  <w:style w:type="paragraph" w:customStyle="1" w:styleId="rozdzia">
    <w:name w:val="rozdział"/>
    <w:basedOn w:val="Normalny"/>
    <w:autoRedefine/>
    <w:rsid w:val="0024221D"/>
    <w:pPr>
      <w:spacing w:before="40" w:after="0" w:line="360" w:lineRule="auto"/>
      <w:jc w:val="right"/>
    </w:pPr>
    <w:rPr>
      <w:rFonts w:ascii="Times New Roman" w:eastAsia="Times New Roman" w:hAnsi="Times New Roman" w:cs="Times New Roman"/>
      <w:bCs/>
      <w:sz w:val="24"/>
    </w:rPr>
  </w:style>
  <w:style w:type="character" w:styleId="Numerstrony">
    <w:name w:val="page number"/>
    <w:basedOn w:val="Domylnaczcionkaakapitu"/>
    <w:uiPriority w:val="99"/>
    <w:rsid w:val="0024221D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24221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221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42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422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24221D"/>
    <w:pPr>
      <w:spacing w:before="40"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4221D"/>
    <w:rPr>
      <w:rFonts w:ascii="Tahoma" w:eastAsia="Times New Roman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24221D"/>
    <w:pPr>
      <w:spacing w:before="40" w:after="0" w:line="240" w:lineRule="auto"/>
      <w:jc w:val="both"/>
    </w:pPr>
    <w:rPr>
      <w:rFonts w:ascii="Arial" w:eastAsia="Times New Roman" w:hAnsi="Arial" w:cs="Arial"/>
      <w:sz w:val="24"/>
    </w:rPr>
  </w:style>
  <w:style w:type="character" w:customStyle="1" w:styleId="dane1">
    <w:name w:val="dane1"/>
    <w:rsid w:val="0024221D"/>
    <w:rPr>
      <w:color w:val="auto"/>
    </w:rPr>
  </w:style>
  <w:style w:type="paragraph" w:customStyle="1" w:styleId="ust">
    <w:name w:val="ust"/>
    <w:rsid w:val="0024221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24221D"/>
    <w:pPr>
      <w:widowControl w:val="0"/>
      <w:tabs>
        <w:tab w:val="left" w:pos="1246"/>
      </w:tabs>
      <w:suppressAutoHyphens/>
      <w:spacing w:before="40" w:after="0" w:line="100" w:lineRule="atLeast"/>
      <w:ind w:left="21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4221D"/>
    <w:pPr>
      <w:widowControl w:val="0"/>
      <w:tabs>
        <w:tab w:val="left" w:pos="1246"/>
      </w:tabs>
      <w:suppressAutoHyphens/>
      <w:spacing w:before="40" w:after="0" w:line="100" w:lineRule="atLeast"/>
      <w:ind w:left="226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24221D"/>
    <w:pPr>
      <w:widowControl w:val="0"/>
      <w:suppressAutoHyphens/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Listanumerowana">
    <w:name w:val="List Number"/>
    <w:basedOn w:val="Normalny"/>
    <w:uiPriority w:val="99"/>
    <w:rsid w:val="0024221D"/>
    <w:pPr>
      <w:numPr>
        <w:numId w:val="1"/>
      </w:numPr>
      <w:autoSpaceDE w:val="0"/>
      <w:autoSpaceDN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4221D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4221D"/>
    <w:pPr>
      <w:spacing w:before="4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4221D"/>
    <w:rPr>
      <w:sz w:val="20"/>
      <w:szCs w:val="20"/>
    </w:rPr>
  </w:style>
  <w:style w:type="character" w:customStyle="1" w:styleId="TekstprzypisukocowegoZnak14">
    <w:name w:val="Tekst przypisu końcowego Znak14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3">
    <w:name w:val="Tekst przypisu końcowego Znak13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2">
    <w:name w:val="Tekst przypisu końcowego Znak12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1">
    <w:name w:val="Tekst przypisu końcowego Znak11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4221D"/>
    <w:rPr>
      <w:rFonts w:cs="Times New Roman"/>
      <w:i/>
    </w:rPr>
  </w:style>
  <w:style w:type="character" w:styleId="Pogrubienie">
    <w:name w:val="Strong"/>
    <w:basedOn w:val="Domylnaczcionkaakapitu"/>
    <w:uiPriority w:val="22"/>
    <w:qFormat/>
    <w:rsid w:val="0024221D"/>
    <w:rPr>
      <w:rFonts w:cs="Times New Roman"/>
      <w:b/>
    </w:rPr>
  </w:style>
  <w:style w:type="paragraph" w:customStyle="1" w:styleId="msonormalcxspdrugie">
    <w:name w:val="msonormalcxspdrugie"/>
    <w:basedOn w:val="Normalny"/>
    <w:rsid w:val="002422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sonormalcxspnazwisko">
    <w:name w:val="msonormalcxspnazwisko"/>
    <w:basedOn w:val="Normalny"/>
    <w:rsid w:val="002422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abulatory1">
    <w:name w:val="tabulatory1"/>
    <w:rsid w:val="0024221D"/>
  </w:style>
  <w:style w:type="character" w:customStyle="1" w:styleId="c41">
    <w:name w:val="c41"/>
    <w:rsid w:val="0024221D"/>
    <w:rPr>
      <w:rFonts w:ascii="MS Sans Serif" w:hAnsi="MS Sans Serif"/>
    </w:rPr>
  </w:style>
  <w:style w:type="paragraph" w:styleId="NormalnyWeb">
    <w:name w:val="Normal (Web)"/>
    <w:basedOn w:val="Normalny"/>
    <w:uiPriority w:val="99"/>
    <w:unhideWhenUsed/>
    <w:rsid w:val="0024221D"/>
    <w:pPr>
      <w:spacing w:before="40" w:after="150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Podtytu">
    <w:name w:val="Subtitle"/>
    <w:basedOn w:val="Normalny"/>
    <w:link w:val="PodtytuZnak"/>
    <w:uiPriority w:val="11"/>
    <w:qFormat/>
    <w:rsid w:val="0024221D"/>
    <w:pPr>
      <w:spacing w:before="40" w:after="60" w:line="240" w:lineRule="auto"/>
      <w:jc w:val="center"/>
      <w:outlineLvl w:val="1"/>
    </w:pPr>
    <w:rPr>
      <w:rFonts w:ascii="Arial" w:eastAsia="Times New Roman" w:hAnsi="Arial" w:cs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221D"/>
    <w:rPr>
      <w:rFonts w:ascii="Arial" w:eastAsia="Times New Roman" w:hAnsi="Arial" w:cs="Arial"/>
      <w:sz w:val="24"/>
    </w:rPr>
  </w:style>
  <w:style w:type="paragraph" w:styleId="Tytu">
    <w:name w:val="Title"/>
    <w:basedOn w:val="Normalny"/>
    <w:link w:val="TytuZnak"/>
    <w:uiPriority w:val="10"/>
    <w:qFormat/>
    <w:rsid w:val="0024221D"/>
    <w:pPr>
      <w:numPr>
        <w:ilvl w:val="8"/>
        <w:numId w:val="5"/>
      </w:numPr>
      <w:tabs>
        <w:tab w:val="num" w:pos="6180"/>
      </w:tabs>
      <w:spacing w:before="40" w:after="0" w:line="240" w:lineRule="auto"/>
      <w:ind w:left="6180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4221D"/>
    <w:rPr>
      <w:rFonts w:ascii="Arial" w:eastAsia="Times New Roman" w:hAnsi="Arial" w:cs="Arial"/>
      <w:b/>
      <w:bCs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24221D"/>
    <w:pPr>
      <w:numPr>
        <w:numId w:val="2"/>
      </w:numPr>
      <w:tabs>
        <w:tab w:val="clear" w:pos="360"/>
      </w:tabs>
      <w:spacing w:before="40" w:after="120" w:line="240" w:lineRule="auto"/>
      <w:ind w:left="425" w:firstLine="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rsid w:val="0024221D"/>
    <w:pPr>
      <w:spacing w:before="40"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4221D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4221D"/>
    <w:pPr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4221D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24221D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ny"/>
    <w:rsid w:val="0024221D"/>
    <w:pPr>
      <w:widowControl w:val="0"/>
      <w:autoSpaceDE w:val="0"/>
      <w:autoSpaceDN w:val="0"/>
      <w:adjustRightInd w:val="0"/>
      <w:spacing w:before="40" w:after="0" w:line="274" w:lineRule="exact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FontStyle41">
    <w:name w:val="Font Style41"/>
    <w:rsid w:val="0024221D"/>
    <w:rPr>
      <w:rFonts w:ascii="Times New Roman" w:hAnsi="Times New Roman"/>
      <w:color w:val="000000"/>
      <w:sz w:val="22"/>
    </w:rPr>
  </w:style>
  <w:style w:type="paragraph" w:styleId="Bezodstpw">
    <w:name w:val="No Spacing"/>
    <w:uiPriority w:val="1"/>
    <w:qFormat/>
    <w:rsid w:val="0024221D"/>
    <w:pPr>
      <w:spacing w:before="40" w:after="0" w:line="240" w:lineRule="auto"/>
      <w:jc w:val="both"/>
    </w:pPr>
    <w:rPr>
      <w:rFonts w:ascii="Arial" w:eastAsia="Times New Roman" w:hAnsi="Arial" w:cs="Arial"/>
    </w:rPr>
  </w:style>
  <w:style w:type="paragraph" w:customStyle="1" w:styleId="WW-Tekstpodstawowywci3fty3">
    <w:name w:val="WW-Tekst podstawowy wcię3fty 3"/>
    <w:basedOn w:val="Normalny"/>
    <w:rsid w:val="0024221D"/>
    <w:pPr>
      <w:snapToGrid w:val="0"/>
      <w:spacing w:before="40" w:after="0" w:line="480" w:lineRule="atLeast"/>
      <w:ind w:left="284"/>
      <w:jc w:val="both"/>
    </w:pPr>
    <w:rPr>
      <w:rFonts w:ascii="Arial" w:eastAsia="Times New Roman" w:hAnsi="Arial" w:cs="Times New Roman"/>
      <w:sz w:val="28"/>
      <w:szCs w:val="20"/>
    </w:rPr>
  </w:style>
  <w:style w:type="character" w:styleId="UyteHipercze">
    <w:name w:val="FollowedHyperlink"/>
    <w:basedOn w:val="Domylnaczcionkaakapitu"/>
    <w:uiPriority w:val="99"/>
    <w:rsid w:val="0024221D"/>
    <w:rPr>
      <w:rFonts w:cs="Times New Roman"/>
      <w:color w:val="800080"/>
      <w:u w:val="single"/>
    </w:rPr>
  </w:style>
  <w:style w:type="paragraph" w:styleId="Listapunktowana3">
    <w:name w:val="List Bullet 3"/>
    <w:basedOn w:val="Normalny"/>
    <w:uiPriority w:val="99"/>
    <w:rsid w:val="0024221D"/>
    <w:pPr>
      <w:numPr>
        <w:numId w:val="3"/>
      </w:numPr>
      <w:spacing w:before="4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24221D"/>
    <w:pPr>
      <w:spacing w:before="40"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24221D"/>
    <w:pPr>
      <w:spacing w:before="40" w:after="40" w:line="300" w:lineRule="exact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Nagwek30">
    <w:name w:val="Nagłówek #3_"/>
    <w:rsid w:val="0024221D"/>
    <w:rPr>
      <w:rFonts w:ascii="Times New Roman" w:hAnsi="Times New Roman"/>
      <w:spacing w:val="0"/>
      <w:sz w:val="19"/>
    </w:rPr>
  </w:style>
  <w:style w:type="character" w:customStyle="1" w:styleId="Nagwek31">
    <w:name w:val="Nagłówek #3"/>
    <w:rsid w:val="0024221D"/>
    <w:rPr>
      <w:rFonts w:ascii="Times New Roman" w:hAnsi="Times New Roman"/>
      <w:spacing w:val="0"/>
      <w:sz w:val="19"/>
    </w:rPr>
  </w:style>
  <w:style w:type="character" w:customStyle="1" w:styleId="Teksttreci">
    <w:name w:val="Tekst treści_"/>
    <w:rsid w:val="0024221D"/>
    <w:rPr>
      <w:rFonts w:ascii="Times New Roman" w:hAnsi="Times New Roman"/>
      <w:spacing w:val="0"/>
      <w:sz w:val="19"/>
    </w:rPr>
  </w:style>
  <w:style w:type="character" w:customStyle="1" w:styleId="Teksttreci0">
    <w:name w:val="Tekst treści"/>
    <w:rsid w:val="0024221D"/>
    <w:rPr>
      <w:rFonts w:ascii="Times New Roman" w:hAnsi="Times New Roman"/>
      <w:spacing w:val="0"/>
      <w:sz w:val="19"/>
    </w:rPr>
  </w:style>
  <w:style w:type="character" w:customStyle="1" w:styleId="jmtyt1Znak">
    <w:name w:val="jm.tyt.1 Znak"/>
    <w:link w:val="jmtyt1"/>
    <w:locked/>
    <w:rsid w:val="0024221D"/>
    <w:rPr>
      <w:b/>
    </w:rPr>
  </w:style>
  <w:style w:type="paragraph" w:customStyle="1" w:styleId="jmtyt1">
    <w:name w:val="jm.tyt.1"/>
    <w:basedOn w:val="Normalny"/>
    <w:link w:val="jmtyt1Znak"/>
    <w:qFormat/>
    <w:rsid w:val="0024221D"/>
    <w:pPr>
      <w:numPr>
        <w:numId w:val="8"/>
      </w:numPr>
      <w:tabs>
        <w:tab w:val="num" w:pos="420"/>
        <w:tab w:val="num" w:pos="1288"/>
      </w:tabs>
      <w:spacing w:before="120" w:after="120" w:line="240" w:lineRule="auto"/>
      <w:ind w:left="420" w:hanging="420"/>
      <w:outlineLvl w:val="0"/>
    </w:pPr>
    <w:rPr>
      <w:b/>
    </w:rPr>
  </w:style>
  <w:style w:type="character" w:customStyle="1" w:styleId="jmtyt2Znak">
    <w:name w:val="jm.tyt.2 Znak"/>
    <w:link w:val="jmtyt2"/>
    <w:locked/>
    <w:rsid w:val="0024221D"/>
    <w:rPr>
      <w:b/>
    </w:rPr>
  </w:style>
  <w:style w:type="paragraph" w:customStyle="1" w:styleId="jmtyt2">
    <w:name w:val="jm.tyt.2"/>
    <w:basedOn w:val="Normalny"/>
    <w:link w:val="jmtyt2Znak"/>
    <w:qFormat/>
    <w:rsid w:val="0024221D"/>
    <w:pPr>
      <w:tabs>
        <w:tab w:val="num" w:pos="360"/>
      </w:tabs>
      <w:spacing w:before="120" w:after="120" w:line="240" w:lineRule="auto"/>
      <w:outlineLvl w:val="1"/>
    </w:pPr>
    <w:rPr>
      <w:b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24221D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2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auto"/>
      <w:ind w:left="5670" w:right="-170" w:hanging="5670"/>
      <w:jc w:val="both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4221D"/>
    <w:rPr>
      <w:rFonts w:ascii="Consolas" w:hAnsi="Consolas" w:cs="Consolas"/>
      <w:sz w:val="20"/>
      <w:szCs w:val="20"/>
    </w:rPr>
  </w:style>
  <w:style w:type="character" w:customStyle="1" w:styleId="HTML-wstpniesformatowanyZnak14">
    <w:name w:val="HTML - wstępnie sformatowany Znak14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3">
    <w:name w:val="HTML - wstępnie sformatowany Znak13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2">
    <w:name w:val="HTML - wstępnie sformatowany Znak12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1">
    <w:name w:val="HTML - wstępnie sformatowany Znak11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paragraph" w:styleId="Listapunktowana2">
    <w:name w:val="List Bullet 2"/>
    <w:basedOn w:val="Normalny"/>
    <w:uiPriority w:val="99"/>
    <w:semiHidden/>
    <w:unhideWhenUsed/>
    <w:rsid w:val="0024221D"/>
    <w:pPr>
      <w:numPr>
        <w:numId w:val="4"/>
      </w:numPr>
      <w:tabs>
        <w:tab w:val="clear" w:pos="643"/>
      </w:tabs>
      <w:overflowPunct w:val="0"/>
      <w:autoSpaceDE w:val="0"/>
      <w:autoSpaceDN w:val="0"/>
      <w:adjustRightInd w:val="0"/>
      <w:spacing w:before="120" w:after="120" w:line="240" w:lineRule="auto"/>
      <w:ind w:left="566" w:right="-170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jmparagraf1Znak">
    <w:name w:val="jm.paragraf1 Znak"/>
    <w:link w:val="jmparagraf1"/>
    <w:locked/>
    <w:rsid w:val="0024221D"/>
    <w:rPr>
      <w:b/>
      <w:sz w:val="24"/>
    </w:rPr>
  </w:style>
  <w:style w:type="paragraph" w:customStyle="1" w:styleId="jmparagraf1">
    <w:name w:val="jm.paragraf1"/>
    <w:basedOn w:val="Normalny"/>
    <w:link w:val="jmparagraf1Znak"/>
    <w:qFormat/>
    <w:rsid w:val="0024221D"/>
    <w:pPr>
      <w:suppressAutoHyphens/>
      <w:spacing w:before="240" w:after="120" w:line="240" w:lineRule="auto"/>
      <w:jc w:val="center"/>
      <w:outlineLvl w:val="0"/>
    </w:pPr>
    <w:rPr>
      <w:b/>
      <w:sz w:val="24"/>
    </w:rPr>
  </w:style>
  <w:style w:type="character" w:customStyle="1" w:styleId="Jerzy1Znak">
    <w:name w:val="Jerzy.1 Znak"/>
    <w:link w:val="Jerzy1"/>
    <w:locked/>
    <w:rsid w:val="0024221D"/>
    <w:rPr>
      <w:b/>
      <w:smallCaps/>
    </w:rPr>
  </w:style>
  <w:style w:type="paragraph" w:customStyle="1" w:styleId="Jerzy1">
    <w:name w:val="Jerzy.1"/>
    <w:basedOn w:val="Normalny"/>
    <w:link w:val="Jerzy1Znak"/>
    <w:rsid w:val="0024221D"/>
    <w:pPr>
      <w:spacing w:before="120" w:after="120" w:line="240" w:lineRule="auto"/>
      <w:jc w:val="center"/>
    </w:pPr>
    <w:rPr>
      <w:b/>
      <w:smallCaps/>
    </w:rPr>
  </w:style>
  <w:style w:type="character" w:customStyle="1" w:styleId="StylJerzy1WszystkiewersalikiZnak">
    <w:name w:val="Styl Jerzy.1 + Wszystkie wersaliki Znak"/>
    <w:link w:val="StylJerzy1Wszystkiewersaliki"/>
    <w:locked/>
    <w:rsid w:val="0024221D"/>
    <w:rPr>
      <w:b/>
      <w:caps/>
      <w:smallCaps/>
    </w:rPr>
  </w:style>
  <w:style w:type="paragraph" w:customStyle="1" w:styleId="StylJerzy1Wszystkiewersaliki">
    <w:name w:val="Styl Jerzy.1 + Wszystkie wersaliki"/>
    <w:basedOn w:val="Jerzy1"/>
    <w:link w:val="StylJerzy1WszystkiewersalikiZnak"/>
    <w:rsid w:val="0024221D"/>
    <w:rPr>
      <w:caps/>
    </w:rPr>
  </w:style>
  <w:style w:type="paragraph" w:customStyle="1" w:styleId="juzia">
    <w:name w:val="juzia"/>
    <w:basedOn w:val="Jerzy1"/>
    <w:rsid w:val="0024221D"/>
    <w:pPr>
      <w:numPr>
        <w:numId w:val="5"/>
      </w:numPr>
      <w:tabs>
        <w:tab w:val="num" w:pos="420"/>
      </w:tabs>
      <w:ind w:left="420"/>
      <w:jc w:val="both"/>
    </w:pPr>
    <w:rPr>
      <w:b w:val="0"/>
      <w:smallCaps w:val="0"/>
      <w:sz w:val="24"/>
      <w:szCs w:val="24"/>
    </w:rPr>
  </w:style>
  <w:style w:type="paragraph" w:customStyle="1" w:styleId="Styl10ptDolewej">
    <w:name w:val="Styl 10 pt Do lewej"/>
    <w:basedOn w:val="Normalny"/>
    <w:rsid w:val="0024221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2422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s1Znak">
    <w:name w:val="as.1 Znak"/>
    <w:link w:val="as1"/>
    <w:locked/>
    <w:rsid w:val="0024221D"/>
    <w:rPr>
      <w:b/>
      <w:sz w:val="24"/>
    </w:rPr>
  </w:style>
  <w:style w:type="paragraph" w:customStyle="1" w:styleId="as1">
    <w:name w:val="as.1"/>
    <w:basedOn w:val="Normalny"/>
    <w:link w:val="as1Znak"/>
    <w:qFormat/>
    <w:rsid w:val="0024221D"/>
    <w:pPr>
      <w:spacing w:before="60" w:after="60" w:line="240" w:lineRule="auto"/>
      <w:jc w:val="center"/>
    </w:pPr>
    <w:rPr>
      <w:b/>
      <w:sz w:val="24"/>
    </w:rPr>
  </w:style>
  <w:style w:type="paragraph" w:customStyle="1" w:styleId="1">
    <w:name w:val="1)"/>
    <w:basedOn w:val="Normalny"/>
    <w:rsid w:val="0024221D"/>
    <w:pPr>
      <w:tabs>
        <w:tab w:val="num" w:pos="1140"/>
      </w:tabs>
      <w:spacing w:after="0" w:line="240" w:lineRule="auto"/>
      <w:ind w:left="1440"/>
    </w:pPr>
    <w:rPr>
      <w:rFonts w:ascii="Times New Roman" w:eastAsia="Times New Roman" w:hAnsi="Times New Roman" w:cs="Times New Roman"/>
      <w:sz w:val="24"/>
    </w:rPr>
  </w:style>
  <w:style w:type="character" w:customStyle="1" w:styleId="jmparagraf2Znak">
    <w:name w:val="jm.paragraf2 Znak"/>
    <w:link w:val="jmparagraf2"/>
    <w:locked/>
    <w:rsid w:val="0024221D"/>
    <w:rPr>
      <w:b/>
      <w:smallCaps/>
      <w:sz w:val="24"/>
      <w:shd w:val="clear" w:color="auto" w:fill="FFFFFF"/>
    </w:rPr>
  </w:style>
  <w:style w:type="paragraph" w:customStyle="1" w:styleId="jmparagraf2">
    <w:name w:val="jm.paragraf2"/>
    <w:basedOn w:val="Normalny"/>
    <w:link w:val="jmparagraf2Znak"/>
    <w:qFormat/>
    <w:rsid w:val="0024221D"/>
    <w:pPr>
      <w:shd w:val="clear" w:color="auto" w:fill="FFFFFF"/>
      <w:snapToGrid w:val="0"/>
      <w:spacing w:before="60" w:line="240" w:lineRule="auto"/>
      <w:ind w:left="3969"/>
      <w:jc w:val="right"/>
      <w:outlineLvl w:val="1"/>
    </w:pPr>
    <w:rPr>
      <w:b/>
      <w:smallCaps/>
      <w:sz w:val="24"/>
    </w:rPr>
  </w:style>
  <w:style w:type="character" w:customStyle="1" w:styleId="as2Znak">
    <w:name w:val="as.2 Znak"/>
    <w:link w:val="as2"/>
    <w:locked/>
    <w:rsid w:val="0024221D"/>
    <w:rPr>
      <w:b/>
      <w:smallCaps/>
    </w:rPr>
  </w:style>
  <w:style w:type="paragraph" w:customStyle="1" w:styleId="as2">
    <w:name w:val="as.2"/>
    <w:basedOn w:val="Normalny"/>
    <w:link w:val="as2Znak"/>
    <w:qFormat/>
    <w:rsid w:val="0024221D"/>
    <w:pPr>
      <w:spacing w:before="120" w:after="120" w:line="240" w:lineRule="auto"/>
      <w:ind w:left="4536"/>
      <w:jc w:val="right"/>
    </w:pPr>
    <w:rPr>
      <w:b/>
      <w:smallCaps/>
    </w:rPr>
  </w:style>
  <w:style w:type="paragraph" w:customStyle="1" w:styleId="StylStylNagwek211ptPrzed6ptPo6pt">
    <w:name w:val="Styl Styl Nagłówek 2 + 11 pt + Przed:  6 pt Po:  6 pt"/>
    <w:basedOn w:val="Normalny"/>
    <w:rsid w:val="0024221D"/>
    <w:pPr>
      <w:keepNext/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bCs/>
      <w:smallCaps/>
      <w:sz w:val="24"/>
      <w:szCs w:val="20"/>
    </w:rPr>
  </w:style>
  <w:style w:type="paragraph" w:customStyle="1" w:styleId="Tekstpodstawowy22">
    <w:name w:val="Tekst podstawowy 22"/>
    <w:basedOn w:val="Normalny"/>
    <w:rsid w:val="0024221D"/>
    <w:pPr>
      <w:overflowPunct w:val="0"/>
      <w:autoSpaceDE w:val="0"/>
      <w:autoSpaceDN w:val="0"/>
      <w:adjustRightInd w:val="0"/>
      <w:spacing w:before="60" w:after="6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Jerzy2Znak">
    <w:name w:val="Jerzy.2 Znak"/>
    <w:link w:val="Jerzy2"/>
    <w:locked/>
    <w:rsid w:val="0024221D"/>
    <w:rPr>
      <w:b/>
      <w:smallCaps/>
    </w:rPr>
  </w:style>
  <w:style w:type="paragraph" w:customStyle="1" w:styleId="Jerzy2">
    <w:name w:val="Jerzy.2"/>
    <w:basedOn w:val="Normalny"/>
    <w:link w:val="Jerzy2Znak"/>
    <w:rsid w:val="0024221D"/>
    <w:pPr>
      <w:spacing w:before="120" w:after="120" w:line="240" w:lineRule="auto"/>
      <w:ind w:left="4536"/>
      <w:jc w:val="right"/>
    </w:pPr>
    <w:rPr>
      <w:b/>
      <w:smallCaps/>
    </w:rPr>
  </w:style>
  <w:style w:type="paragraph" w:customStyle="1" w:styleId="CharChar1ZnakZnak">
    <w:name w:val="Char Char1 Znak Znak"/>
    <w:basedOn w:val="Normalny"/>
    <w:rsid w:val="0024221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2422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Naglwek3">
    <w:name w:val="Naglówek 3"/>
    <w:basedOn w:val="Default"/>
    <w:next w:val="Default"/>
    <w:rsid w:val="0024221D"/>
    <w:rPr>
      <w:rFonts w:ascii="Times New Roman" w:hAnsi="Times New Roman"/>
      <w:color w:val="auto"/>
    </w:rPr>
  </w:style>
  <w:style w:type="paragraph" w:customStyle="1" w:styleId="ju">
    <w:name w:val="ju"/>
    <w:basedOn w:val="Normalny"/>
    <w:rsid w:val="0024221D"/>
    <w:pPr>
      <w:numPr>
        <w:numId w:val="6"/>
      </w:numPr>
      <w:tabs>
        <w:tab w:val="num" w:pos="926"/>
        <w:tab w:val="num" w:pos="2880"/>
      </w:tabs>
      <w:spacing w:before="60" w:after="60" w:line="240" w:lineRule="auto"/>
      <w:ind w:left="840" w:hanging="283"/>
      <w:jc w:val="both"/>
    </w:pPr>
    <w:rPr>
      <w:rFonts w:ascii="Times New Roman" w:eastAsia="Times New Roman" w:hAnsi="Times New Roman" w:cs="Times New Roman"/>
      <w:u w:val="single"/>
    </w:rPr>
  </w:style>
  <w:style w:type="paragraph" w:customStyle="1" w:styleId="A">
    <w:name w:val="A"/>
    <w:basedOn w:val="Normalny"/>
    <w:rsid w:val="0024221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customStyle="1" w:styleId="25">
    <w:name w:val="25"/>
    <w:basedOn w:val="Normalny"/>
    <w:autoRedefine/>
    <w:rsid w:val="0024221D"/>
    <w:pPr>
      <w:numPr>
        <w:numId w:val="7"/>
      </w:numPr>
      <w:tabs>
        <w:tab w:val="num" w:pos="643"/>
      </w:tabs>
      <w:autoSpaceDE w:val="0"/>
      <w:autoSpaceDN w:val="0"/>
      <w:adjustRightInd w:val="0"/>
      <w:spacing w:before="120" w:after="120" w:line="240" w:lineRule="auto"/>
      <w:ind w:left="357" w:right="-170" w:hanging="357"/>
      <w:jc w:val="both"/>
    </w:pPr>
    <w:rPr>
      <w:rFonts w:ascii="Times New Roman" w:eastAsia="Times New Roman" w:hAnsi="Times New Roman" w:cs="Times New Roman"/>
    </w:rPr>
  </w:style>
  <w:style w:type="paragraph" w:customStyle="1" w:styleId="ZnakZnak1">
    <w:name w:val="Znak Znak1"/>
    <w:basedOn w:val="Normalny"/>
    <w:rsid w:val="0024221D"/>
    <w:pPr>
      <w:spacing w:before="120" w:after="120" w:line="240" w:lineRule="auto"/>
      <w:ind w:left="5670" w:right="-170" w:hanging="5670"/>
      <w:jc w:val="both"/>
    </w:pPr>
    <w:rPr>
      <w:rFonts w:ascii="Arial" w:eastAsia="Times New Roman" w:hAnsi="Arial" w:cs="Arial"/>
      <w:sz w:val="24"/>
    </w:rPr>
  </w:style>
  <w:style w:type="paragraph" w:customStyle="1" w:styleId="tytu0">
    <w:name w:val="tytuł"/>
    <w:basedOn w:val="Normalny"/>
    <w:next w:val="Normalny"/>
    <w:autoRedefine/>
    <w:rsid w:val="0024221D"/>
    <w:pPr>
      <w:spacing w:before="240" w:after="120" w:line="288" w:lineRule="auto"/>
      <w:ind w:left="5670" w:right="-170" w:hanging="5670"/>
      <w:jc w:val="both"/>
      <w:outlineLvl w:val="0"/>
    </w:pPr>
    <w:rPr>
      <w:rFonts w:ascii="Times New Roman" w:eastAsia="Times New Roman" w:hAnsi="Times New Roman" w:cs="Times New Roman"/>
      <w:b/>
      <w:bCs/>
      <w:color w:val="FF0000"/>
      <w:sz w:val="24"/>
    </w:rPr>
  </w:style>
  <w:style w:type="paragraph" w:customStyle="1" w:styleId="tekstdokumentu">
    <w:name w:val="tekst dokumentu"/>
    <w:basedOn w:val="Normalny"/>
    <w:autoRedefine/>
    <w:rsid w:val="0024221D"/>
    <w:pPr>
      <w:spacing w:before="360" w:after="120" w:line="360" w:lineRule="auto"/>
      <w:ind w:left="5670" w:right="-170" w:hanging="5670"/>
      <w:jc w:val="both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zacznik">
    <w:name w:val="załącznik"/>
    <w:basedOn w:val="Tekstpodstawowy"/>
    <w:autoRedefine/>
    <w:rsid w:val="0024221D"/>
    <w:pPr>
      <w:tabs>
        <w:tab w:val="left" w:pos="1701"/>
      </w:tabs>
      <w:spacing w:before="120" w:line="360" w:lineRule="auto"/>
      <w:ind w:left="5670" w:right="-170" w:hanging="5670"/>
    </w:pPr>
    <w:rPr>
      <w:b/>
      <w:bCs/>
      <w:szCs w:val="20"/>
    </w:rPr>
  </w:style>
  <w:style w:type="paragraph" w:customStyle="1" w:styleId="Listakontynuowana3">
    <w:name w:val="Lista kontynuowana 3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849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akontynuowana2">
    <w:name w:val="Lista kontynuowana 2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566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akontynuowana">
    <w:name w:val="Lista kontynuowana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283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ZnakZnakZnakZnakZnakZnak">
    <w:name w:val="TEKST PODSTAWOWY Znak Znak Znak Znak Znak Znak"/>
    <w:basedOn w:val="Normalny"/>
    <w:rsid w:val="0024221D"/>
    <w:pPr>
      <w:suppressAutoHyphens/>
      <w:spacing w:before="60" w:after="60" w:line="300" w:lineRule="exact"/>
      <w:ind w:left="851" w:right="-170" w:hanging="5670"/>
      <w:jc w:val="both"/>
    </w:pPr>
    <w:rPr>
      <w:rFonts w:ascii="Arial" w:eastAsia="Times New Roman" w:hAnsi="Arial" w:cs="Arial"/>
      <w:spacing w:val="-3"/>
      <w:sz w:val="20"/>
      <w:szCs w:val="20"/>
    </w:rPr>
  </w:style>
  <w:style w:type="paragraph" w:customStyle="1" w:styleId="ocenapompy">
    <w:name w:val="ocena pompy"/>
    <w:basedOn w:val="Normalny"/>
    <w:autoRedefine/>
    <w:rsid w:val="0024221D"/>
    <w:pPr>
      <w:autoSpaceDE w:val="0"/>
      <w:autoSpaceDN w:val="0"/>
      <w:adjustRightInd w:val="0"/>
      <w:spacing w:before="120" w:after="120" w:line="240" w:lineRule="auto"/>
      <w:ind w:left="5670" w:right="-170" w:firstLine="3360"/>
      <w:jc w:val="both"/>
    </w:pPr>
    <w:rPr>
      <w:rFonts w:ascii="Times New Roman" w:eastAsia="Times New Roman" w:hAnsi="Times New Roman" w:cs="Times New Roman"/>
    </w:rPr>
  </w:style>
  <w:style w:type="paragraph" w:customStyle="1" w:styleId="bodytext2">
    <w:name w:val="bodytext2"/>
    <w:basedOn w:val="Normalny"/>
    <w:rsid w:val="0024221D"/>
    <w:pPr>
      <w:spacing w:before="100" w:beforeAutospacing="1" w:after="100" w:afterAutospacing="1" w:line="240" w:lineRule="auto"/>
      <w:ind w:left="5670" w:right="-170" w:hanging="567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tent1">
    <w:name w:val="content1"/>
    <w:basedOn w:val="Normalny"/>
    <w:rsid w:val="0024221D"/>
    <w:pPr>
      <w:spacing w:before="120" w:after="120" w:line="240" w:lineRule="auto"/>
      <w:ind w:left="5670" w:right="300" w:hanging="567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IWZ-punkty">
    <w:name w:val="SIWZ - punkty"/>
    <w:basedOn w:val="Normalny"/>
    <w:rsid w:val="0024221D"/>
    <w:pPr>
      <w:tabs>
        <w:tab w:val="num" w:pos="397"/>
        <w:tab w:val="num" w:pos="926"/>
        <w:tab w:val="num" w:pos="1440"/>
      </w:tabs>
      <w:spacing w:before="120" w:after="0" w:line="240" w:lineRule="auto"/>
      <w:ind w:left="397" w:hanging="397"/>
    </w:pPr>
    <w:rPr>
      <w:rFonts w:ascii="Tahoma" w:eastAsia="Times New Roman" w:hAnsi="Tahoma" w:cs="Times New Roman"/>
      <w:sz w:val="20"/>
      <w:szCs w:val="20"/>
    </w:rPr>
  </w:style>
  <w:style w:type="paragraph" w:customStyle="1" w:styleId="SIWZ-nagwekrozdziau">
    <w:name w:val="SIWZ - nagłówek rozdziału"/>
    <w:basedOn w:val="Nagwek2"/>
    <w:rsid w:val="0024221D"/>
    <w:pPr>
      <w:tabs>
        <w:tab w:val="num" w:pos="397"/>
        <w:tab w:val="num" w:pos="926"/>
        <w:tab w:val="num" w:pos="2880"/>
      </w:tabs>
      <w:spacing w:before="360" w:after="120"/>
      <w:ind w:left="397" w:hanging="397"/>
      <w:jc w:val="left"/>
    </w:pPr>
    <w:rPr>
      <w:rFonts w:ascii="Tahoma" w:hAnsi="Tahoma"/>
      <w:sz w:val="20"/>
      <w:szCs w:val="20"/>
    </w:rPr>
  </w:style>
  <w:style w:type="paragraph" w:customStyle="1" w:styleId="SIWZ-podpunktypunktwzwykych">
    <w:name w:val="SIWZ - podpunkty punktów zwykłych"/>
    <w:basedOn w:val="Normalny"/>
    <w:qFormat/>
    <w:rsid w:val="0024221D"/>
    <w:pPr>
      <w:tabs>
        <w:tab w:val="num" w:pos="794"/>
        <w:tab w:val="num" w:pos="926"/>
        <w:tab w:val="num" w:pos="2340"/>
      </w:tabs>
      <w:spacing w:before="60" w:after="0" w:line="240" w:lineRule="auto"/>
      <w:ind w:left="794" w:hanging="397"/>
    </w:pPr>
    <w:rPr>
      <w:rFonts w:ascii="Tahoma" w:eastAsia="Times New Roman" w:hAnsi="Tahoma" w:cs="Times New Roman"/>
      <w:sz w:val="20"/>
    </w:rPr>
  </w:style>
  <w:style w:type="paragraph" w:customStyle="1" w:styleId="SIWZ-podpuntypodpunktw">
    <w:name w:val="SIWZ - podpunty podpunktów"/>
    <w:basedOn w:val="Normalny"/>
    <w:qFormat/>
    <w:rsid w:val="0024221D"/>
    <w:pPr>
      <w:tabs>
        <w:tab w:val="num" w:pos="926"/>
        <w:tab w:val="num" w:pos="1191"/>
        <w:tab w:val="num" w:pos="2880"/>
      </w:tabs>
      <w:spacing w:before="60" w:after="0" w:line="240" w:lineRule="auto"/>
      <w:ind w:left="1191" w:hanging="397"/>
    </w:pPr>
    <w:rPr>
      <w:rFonts w:ascii="Tahoma" w:eastAsia="Times New Roman" w:hAnsi="Tahoma" w:cs="Times New Roman"/>
      <w:sz w:val="20"/>
      <w:szCs w:val="20"/>
    </w:rPr>
  </w:style>
  <w:style w:type="paragraph" w:customStyle="1" w:styleId="SIWZ-punktorwopisiepunktwwtabelce">
    <w:name w:val="SIWZ - punktor w opisie punktów w tabelce"/>
    <w:basedOn w:val="Normalny"/>
    <w:qFormat/>
    <w:rsid w:val="0024221D"/>
    <w:pPr>
      <w:keepLines/>
      <w:tabs>
        <w:tab w:val="left" w:pos="284"/>
        <w:tab w:val="num" w:pos="360"/>
        <w:tab w:val="num" w:pos="643"/>
        <w:tab w:val="num" w:pos="2880"/>
      </w:tabs>
      <w:spacing w:after="0" w:line="240" w:lineRule="auto"/>
      <w:ind w:left="284" w:hanging="284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SIWZ-zwykyakapit">
    <w:name w:val="SIWZ - zwykły akapit"/>
    <w:basedOn w:val="Normalny"/>
    <w:rsid w:val="0024221D"/>
    <w:pPr>
      <w:spacing w:before="240"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jmak1Znak">
    <w:name w:val="jm.ak.1 Znak"/>
    <w:link w:val="jmak1"/>
    <w:locked/>
    <w:rsid w:val="0024221D"/>
    <w:rPr>
      <w:sz w:val="24"/>
    </w:rPr>
  </w:style>
  <w:style w:type="paragraph" w:customStyle="1" w:styleId="jmak1">
    <w:name w:val="jm.ak.1"/>
    <w:basedOn w:val="Tekstpodstawowy"/>
    <w:link w:val="jmak1Znak"/>
    <w:qFormat/>
    <w:rsid w:val="0024221D"/>
    <w:pPr>
      <w:spacing w:before="120" w:line="288" w:lineRule="auto"/>
    </w:pPr>
    <w:rPr>
      <w:rFonts w:asciiTheme="minorHAnsi" w:eastAsiaTheme="minorHAnsi" w:hAnsiTheme="minorHAnsi" w:cstheme="minorBidi"/>
    </w:rPr>
  </w:style>
  <w:style w:type="character" w:customStyle="1" w:styleId="jmak2Znak">
    <w:name w:val="jm.ak.2 Znak"/>
    <w:link w:val="jmak2"/>
    <w:locked/>
    <w:rsid w:val="0024221D"/>
  </w:style>
  <w:style w:type="paragraph" w:customStyle="1" w:styleId="jmak2">
    <w:name w:val="jm.ak.2"/>
    <w:basedOn w:val="Normalny"/>
    <w:link w:val="jmak2Znak"/>
    <w:qFormat/>
    <w:rsid w:val="0024221D"/>
    <w:pPr>
      <w:tabs>
        <w:tab w:val="left" w:leader="dot" w:pos="4111"/>
      </w:tabs>
      <w:spacing w:before="120" w:after="120" w:line="240" w:lineRule="auto"/>
      <w:ind w:left="4111" w:hanging="4111"/>
    </w:pPr>
  </w:style>
  <w:style w:type="paragraph" w:customStyle="1" w:styleId="ZnakZnak12">
    <w:name w:val="Znak Znak12"/>
    <w:basedOn w:val="Normalny"/>
    <w:rsid w:val="0024221D"/>
    <w:pPr>
      <w:spacing w:before="120" w:after="120" w:line="240" w:lineRule="auto"/>
      <w:ind w:left="5670" w:right="-170" w:hanging="5670"/>
      <w:jc w:val="both"/>
    </w:pPr>
    <w:rPr>
      <w:rFonts w:ascii="Arial" w:eastAsia="Times New Roman" w:hAnsi="Arial" w:cs="Arial"/>
      <w:sz w:val="24"/>
    </w:rPr>
  </w:style>
  <w:style w:type="character" w:customStyle="1" w:styleId="tekstdokbold">
    <w:name w:val="tekst dok. bold"/>
    <w:rsid w:val="0024221D"/>
    <w:rPr>
      <w:b/>
    </w:rPr>
  </w:style>
  <w:style w:type="character" w:customStyle="1" w:styleId="biggertext">
    <w:name w:val="biggertext"/>
    <w:rsid w:val="0024221D"/>
  </w:style>
  <w:style w:type="character" w:styleId="Odwoanieprzypisukocowego">
    <w:name w:val="endnote reference"/>
    <w:basedOn w:val="Domylnaczcionkaakapitu"/>
    <w:uiPriority w:val="99"/>
    <w:semiHidden/>
    <w:unhideWhenUsed/>
    <w:rsid w:val="0024221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A1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isProdTekstZnakZnakZnak">
    <w:name w:val="OpisProdTekst Znak Znak Znak"/>
    <w:link w:val="OpisProdTekstZnakZnak"/>
    <w:locked/>
    <w:rsid w:val="00D2416A"/>
    <w:rPr>
      <w:rFonts w:ascii="Cambria" w:eastAsia="Times New Roman" w:hAnsi="Cambria"/>
      <w:color w:val="243F60"/>
      <w:sz w:val="24"/>
      <w:szCs w:val="24"/>
      <w:lang w:val="x-none" w:eastAsia="x-none"/>
    </w:rPr>
  </w:style>
  <w:style w:type="paragraph" w:customStyle="1" w:styleId="OpisProdTekstZnakZnak">
    <w:name w:val="OpisProdTekst Znak Znak"/>
    <w:basedOn w:val="Nagwek5"/>
    <w:link w:val="OpisProdTekstZnakZnakZnak"/>
    <w:qFormat/>
    <w:rsid w:val="00D2416A"/>
    <w:pPr>
      <w:keepNext w:val="0"/>
      <w:tabs>
        <w:tab w:val="clear" w:pos="4608"/>
      </w:tabs>
      <w:spacing w:before="200" w:line="360" w:lineRule="auto"/>
      <w:ind w:left="0" w:firstLine="0"/>
    </w:pPr>
    <w:rPr>
      <w:rFonts w:ascii="Cambria" w:hAnsi="Cambria" w:cstheme="minorBidi"/>
      <w:color w:val="243F60"/>
      <w:sz w:val="24"/>
      <w:szCs w:val="24"/>
      <w:u w:val="none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00565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upbialystok.praca.gov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kretariat@wup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kretariat@wup.wrotapodlas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wup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wup.wrotapodlasia.pl/Zamow_pub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65</Pages>
  <Words>24002</Words>
  <Characters>144016</Characters>
  <Application>Microsoft Office Word</Application>
  <DocSecurity>0</DocSecurity>
  <Lines>1200</Lines>
  <Paragraphs>335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jablonska_agata</dc:creator>
  <cp:lastModifiedBy>jablonska_agata</cp:lastModifiedBy>
  <cp:revision>21</cp:revision>
  <cp:lastPrinted>2017-04-10T11:50:00Z</cp:lastPrinted>
  <dcterms:created xsi:type="dcterms:W3CDTF">2017-04-06T11:00:00Z</dcterms:created>
  <dcterms:modified xsi:type="dcterms:W3CDTF">2017-04-12T09:48:00Z</dcterms:modified>
</cp:coreProperties>
</file>