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54" w:rsidRPr="00FC48EA" w:rsidRDefault="00324754" w:rsidP="00324754">
      <w:pPr>
        <w:autoSpaceDE w:val="0"/>
        <w:autoSpaceDN w:val="0"/>
        <w:adjustRightInd w:val="0"/>
        <w:rPr>
          <w:b/>
          <w:sz w:val="24"/>
          <w:szCs w:val="24"/>
        </w:rPr>
      </w:pPr>
      <w:r w:rsidRPr="00FC48EA">
        <w:rPr>
          <w:b/>
          <w:sz w:val="24"/>
          <w:szCs w:val="24"/>
        </w:rPr>
        <w:t>DA.2100-</w:t>
      </w:r>
      <w:r>
        <w:rPr>
          <w:b/>
          <w:sz w:val="24"/>
          <w:szCs w:val="24"/>
        </w:rPr>
        <w:t>125</w:t>
      </w:r>
      <w:r w:rsidRPr="00FC48EA">
        <w:rPr>
          <w:b/>
          <w:sz w:val="24"/>
          <w:szCs w:val="24"/>
        </w:rPr>
        <w:t>-1/1</w:t>
      </w:r>
      <w:r>
        <w:rPr>
          <w:b/>
          <w:sz w:val="24"/>
          <w:szCs w:val="24"/>
        </w:rPr>
        <w:t>9</w:t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</w:r>
      <w:r w:rsidRPr="00FC48EA">
        <w:rPr>
          <w:b/>
          <w:sz w:val="24"/>
          <w:szCs w:val="24"/>
        </w:rPr>
        <w:tab/>
        <w:t xml:space="preserve">Załącznik nr </w:t>
      </w:r>
      <w:r w:rsidR="002C32A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A</w:t>
      </w:r>
    </w:p>
    <w:p w:rsidR="00324754" w:rsidRPr="00FC48EA" w:rsidRDefault="00324754" w:rsidP="00324754">
      <w:pPr>
        <w:tabs>
          <w:tab w:val="left" w:pos="0"/>
        </w:tabs>
        <w:spacing w:after="200"/>
        <w:ind w:right="-144"/>
        <w:jc w:val="both"/>
        <w:rPr>
          <w:rFonts w:eastAsia="Calibri"/>
          <w:sz w:val="22"/>
          <w:szCs w:val="22"/>
          <w:lang w:eastAsia="en-US"/>
        </w:rPr>
      </w:pPr>
    </w:p>
    <w:p w:rsidR="00EA59B7" w:rsidRDefault="00EA59B7" w:rsidP="00EA59B7">
      <w:pPr>
        <w:pStyle w:val="Tekstpodstawowy3"/>
        <w:rPr>
          <w:sz w:val="28"/>
        </w:rPr>
      </w:pPr>
    </w:p>
    <w:p w:rsidR="00EA59B7" w:rsidRDefault="006319BE" w:rsidP="00265A5D">
      <w:pPr>
        <w:pStyle w:val="Tekstpodstawowy3"/>
        <w:jc w:val="center"/>
        <w:rPr>
          <w:sz w:val="28"/>
        </w:rPr>
      </w:pPr>
      <w:r>
        <w:rPr>
          <w:sz w:val="28"/>
        </w:rPr>
        <w:t>OPIS PRZEDMIOTU ZAMÓWIENIA</w:t>
      </w:r>
    </w:p>
    <w:p w:rsidR="00265A5D" w:rsidRDefault="00265A5D" w:rsidP="00265A5D">
      <w:pPr>
        <w:pStyle w:val="Tekstpodstawowy3"/>
        <w:rPr>
          <w:sz w:val="28"/>
        </w:rPr>
      </w:pPr>
    </w:p>
    <w:p w:rsidR="00265A5D" w:rsidRPr="00265A5D" w:rsidRDefault="00265A5D" w:rsidP="00265A5D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265A5D">
        <w:rPr>
          <w:rFonts w:ascii="Tahoma" w:hAnsi="Tahoma" w:cs="Tahoma"/>
          <w:sz w:val="16"/>
          <w:szCs w:val="16"/>
        </w:rPr>
        <w:t>Przedmiotem zamówienia jest dostawa sprzętu komputerowego</w:t>
      </w:r>
      <w:r w:rsidR="00783FC0">
        <w:rPr>
          <w:rFonts w:ascii="Tahoma" w:hAnsi="Tahoma" w:cs="Tahoma"/>
          <w:sz w:val="16"/>
          <w:szCs w:val="16"/>
        </w:rPr>
        <w:t xml:space="preserve"> oraz oprogramowania.</w:t>
      </w:r>
    </w:p>
    <w:p w:rsidR="00265A5D" w:rsidRPr="00265A5D" w:rsidRDefault="00265A5D" w:rsidP="00265A5D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265A5D">
        <w:rPr>
          <w:rFonts w:ascii="Tahoma" w:hAnsi="Tahoma" w:cs="Tahoma"/>
          <w:sz w:val="16"/>
          <w:szCs w:val="16"/>
        </w:rPr>
        <w:t xml:space="preserve">Termin dostawy: 14 dni od dnia podpisania Umowy </w:t>
      </w:r>
    </w:p>
    <w:tbl>
      <w:tblPr>
        <w:tblpPr w:leftFromText="141" w:rightFromText="141" w:vertAnchor="text" w:horzAnchor="margin" w:tblpXSpec="center" w:tblpY="178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489"/>
        <w:gridCol w:w="540"/>
        <w:gridCol w:w="1620"/>
        <w:gridCol w:w="1282"/>
        <w:gridCol w:w="1418"/>
      </w:tblGrid>
      <w:tr w:rsidR="008376BF" w:rsidRPr="009C16BE" w:rsidTr="008376BF">
        <w:tc>
          <w:tcPr>
            <w:tcW w:w="535" w:type="dxa"/>
          </w:tcPr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5489" w:type="dxa"/>
          </w:tcPr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 xml:space="preserve">Specyfikacja wymaganych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wybranych parametrów</w:t>
            </w:r>
          </w:p>
          <w:p w:rsidR="008376BF" w:rsidRPr="009C16BE" w:rsidRDefault="008376BF" w:rsidP="00265A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Sprzęt komputerowy, oprogr</w:t>
            </w:r>
            <w:r w:rsidR="004F67E0">
              <w:rPr>
                <w:rFonts w:ascii="Tahoma" w:hAnsi="Tahoma" w:cs="Tahoma"/>
                <w:b/>
                <w:sz w:val="16"/>
                <w:szCs w:val="16"/>
              </w:rPr>
              <w:t>amowanie, akcesoria komputerowe</w:t>
            </w:r>
            <w:r w:rsidRPr="009C16B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szt.</w:t>
            </w:r>
          </w:p>
        </w:tc>
        <w:tc>
          <w:tcPr>
            <w:tcW w:w="1620" w:type="dxa"/>
          </w:tcPr>
          <w:p w:rsidR="008376BF" w:rsidRDefault="008A5F3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Marka, m</w:t>
            </w:r>
            <w:r w:rsidR="008376BF">
              <w:rPr>
                <w:rFonts w:ascii="Tahoma" w:hAnsi="Tahoma" w:cs="Tahoma"/>
                <w:b/>
                <w:sz w:val="16"/>
                <w:szCs w:val="16"/>
              </w:rPr>
              <w:t>odel i specyfikacja oferowanego urządzenia/</w:t>
            </w:r>
          </w:p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oprogramowania</w:t>
            </w:r>
          </w:p>
        </w:tc>
        <w:tc>
          <w:tcPr>
            <w:tcW w:w="1282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Cena jednostkowa brutto zł</w:t>
            </w:r>
          </w:p>
        </w:tc>
        <w:tc>
          <w:tcPr>
            <w:tcW w:w="1418" w:type="dxa"/>
          </w:tcPr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Cena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zł.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kol.</w:t>
            </w:r>
          </w:p>
          <w:p w:rsidR="008376BF" w:rsidRPr="009C16BE" w:rsidRDefault="008376BF" w:rsidP="00CC7D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(3x</w:t>
            </w:r>
            <w:r w:rsidR="00CC7D9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9C16BE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8376BF" w:rsidRPr="00AE6D80" w:rsidTr="008376BF">
        <w:tc>
          <w:tcPr>
            <w:tcW w:w="535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1</w:t>
            </w:r>
          </w:p>
        </w:tc>
        <w:tc>
          <w:tcPr>
            <w:tcW w:w="5489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2</w:t>
            </w:r>
          </w:p>
        </w:tc>
        <w:tc>
          <w:tcPr>
            <w:tcW w:w="540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3</w:t>
            </w:r>
          </w:p>
        </w:tc>
        <w:tc>
          <w:tcPr>
            <w:tcW w:w="1620" w:type="dxa"/>
          </w:tcPr>
          <w:p w:rsidR="008376BF" w:rsidRPr="00E95A8E" w:rsidRDefault="00CC7D90" w:rsidP="008376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2" w:type="dxa"/>
          </w:tcPr>
          <w:p w:rsidR="008376BF" w:rsidRPr="00E95A8E" w:rsidRDefault="00CC7D90" w:rsidP="008376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8376BF" w:rsidRPr="00E95A8E" w:rsidRDefault="00CC7D90" w:rsidP="008376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0171C" w:rsidRPr="00923C39" w:rsidTr="008376BF">
        <w:tc>
          <w:tcPr>
            <w:tcW w:w="535" w:type="dxa"/>
          </w:tcPr>
          <w:p w:rsidR="0090171C" w:rsidRDefault="000B1670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F4400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90171C" w:rsidRPr="00CC61B9" w:rsidRDefault="00A8246D" w:rsidP="0090171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Monitor 22</w:t>
            </w:r>
            <w:r w:rsidR="0090171C" w:rsidRPr="00CC61B9">
              <w:rPr>
                <w:rFonts w:ascii="Tahoma" w:hAnsi="Tahoma" w:cs="Tahoma"/>
                <w:b/>
                <w:sz w:val="16"/>
                <w:szCs w:val="16"/>
              </w:rPr>
              <w:t xml:space="preserve"> calowy 16:10</w:t>
            </w:r>
            <w:r w:rsidR="00020EC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0171C" w:rsidRPr="00CC61B9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Przekątna (cale): 22''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 xml:space="preserve">Rozdzielczość: 1680 x 1050 </w:t>
            </w:r>
            <w:proofErr w:type="spellStart"/>
            <w:r w:rsidRPr="00D42A35">
              <w:rPr>
                <w:rFonts w:ascii="Tahoma" w:hAnsi="Tahoma" w:cs="Tahoma"/>
                <w:sz w:val="16"/>
                <w:szCs w:val="16"/>
              </w:rPr>
              <w:t>px</w:t>
            </w:r>
            <w:proofErr w:type="spellEnd"/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Format: 16:10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Matryca: TFT/TN (matowa)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Metoda podświetlenia: LED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Kontrast: minimum 1000:1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Jasność: minimum 250 cd/m2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Maksymalny czas reakcji: 5 ms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Minimalny kąt widzenia (w poziomie): 170° (CR&gt;10)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Minimalny kąt widzenia (w pionie): 160° (CR&gt;10)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 xml:space="preserve">Maksymalny rozmiar plamki: </w:t>
            </w:r>
            <w:smartTag w:uri="urn:schemas-microsoft-com:office:smarttags" w:element="metricconverter">
              <w:smartTagPr>
                <w:attr w:name="ProductID" w:val="0,282 mm"/>
              </w:smartTagPr>
              <w:r w:rsidRPr="00D42A35">
                <w:rPr>
                  <w:rFonts w:ascii="Tahoma" w:hAnsi="Tahoma" w:cs="Tahoma"/>
                  <w:sz w:val="16"/>
                  <w:szCs w:val="16"/>
                </w:rPr>
                <w:t>0,282 mm</w:t>
              </w:r>
            </w:smartTag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Złącza: minimum VGA, DVI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Wbudowane głośniki: Tak</w:t>
            </w:r>
          </w:p>
          <w:p w:rsid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Tuner TV: Nie</w:t>
            </w:r>
          </w:p>
          <w:p w:rsidR="00AF3086" w:rsidRDefault="00AF3086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Pivot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: tak</w:t>
            </w:r>
            <w:r w:rsidR="00020EC8">
              <w:rPr>
                <w:rFonts w:ascii="Tahoma" w:hAnsi="Tahoma" w:cs="Tahoma"/>
                <w:sz w:val="16"/>
                <w:szCs w:val="16"/>
              </w:rPr>
              <w:t xml:space="preserve"> (minimalne odchylenie: 90</w:t>
            </w:r>
            <w:r w:rsidR="00020EC8" w:rsidRPr="00D42A35">
              <w:rPr>
                <w:rFonts w:ascii="Tahoma" w:hAnsi="Tahoma" w:cs="Tahoma"/>
                <w:sz w:val="16"/>
                <w:szCs w:val="16"/>
              </w:rPr>
              <w:t>°</w:t>
            </w:r>
            <w:r w:rsidR="00020EC8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20EC8" w:rsidRDefault="00020EC8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Obrót: minimum -45</w:t>
            </w:r>
            <w:r w:rsidRPr="00D42A35">
              <w:rPr>
                <w:rFonts w:ascii="Tahoma" w:hAnsi="Tahoma" w:cs="Tahoma"/>
                <w:sz w:val="16"/>
                <w:szCs w:val="16"/>
              </w:rPr>
              <w:t>°</w:t>
            </w:r>
            <w:r>
              <w:rPr>
                <w:rFonts w:ascii="Tahoma" w:hAnsi="Tahoma" w:cs="Tahoma"/>
                <w:sz w:val="16"/>
                <w:szCs w:val="16"/>
              </w:rPr>
              <w:t xml:space="preserve"> / +45</w:t>
            </w:r>
            <w:r w:rsidRPr="00D42A35">
              <w:rPr>
                <w:rFonts w:ascii="Tahoma" w:hAnsi="Tahoma" w:cs="Tahoma"/>
                <w:sz w:val="16"/>
                <w:szCs w:val="16"/>
              </w:rPr>
              <w:t>°</w:t>
            </w:r>
          </w:p>
          <w:p w:rsidR="00020EC8" w:rsidRDefault="00020EC8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Nachylenie: minimum -3</w:t>
            </w:r>
            <w:r w:rsidRPr="00D42A35">
              <w:rPr>
                <w:rFonts w:ascii="Tahoma" w:hAnsi="Tahoma" w:cs="Tahoma"/>
                <w:sz w:val="16"/>
                <w:szCs w:val="16"/>
              </w:rPr>
              <w:t>°</w:t>
            </w:r>
            <w:r>
              <w:rPr>
                <w:rFonts w:ascii="Tahoma" w:hAnsi="Tahoma" w:cs="Tahoma"/>
                <w:sz w:val="16"/>
                <w:szCs w:val="16"/>
              </w:rPr>
              <w:t xml:space="preserve"> / +20</w:t>
            </w:r>
            <w:r w:rsidRPr="00D42A35">
              <w:rPr>
                <w:rFonts w:ascii="Tahoma" w:hAnsi="Tahoma" w:cs="Tahoma"/>
                <w:sz w:val="16"/>
                <w:szCs w:val="16"/>
              </w:rPr>
              <w:t>°</w:t>
            </w:r>
          </w:p>
          <w:p w:rsidR="00020EC8" w:rsidRPr="00D42A35" w:rsidRDefault="00020EC8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Regulacja wysokości: minimum 100 mm</w:t>
            </w:r>
          </w:p>
          <w:p w:rsidR="00D42A35" w:rsidRPr="00D42A35" w:rsidRDefault="00020EC8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Maksymalny pobór mocy: 30</w:t>
            </w:r>
            <w:r w:rsidR="00D42A35" w:rsidRPr="00D42A35">
              <w:rPr>
                <w:rFonts w:ascii="Tahoma" w:hAnsi="Tahoma" w:cs="Tahoma"/>
                <w:sz w:val="16"/>
                <w:szCs w:val="16"/>
              </w:rPr>
              <w:t xml:space="preserve"> W</w:t>
            </w:r>
          </w:p>
          <w:p w:rsidR="00D42A35" w:rsidRPr="00D42A35" w:rsidRDefault="00D42A35" w:rsidP="00D42A35">
            <w:pPr>
              <w:numPr>
                <w:ilvl w:val="0"/>
                <w:numId w:val="2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Wiodący kolor obudowy: czarny</w:t>
            </w:r>
          </w:p>
          <w:p w:rsidR="00D42A35" w:rsidRPr="00D42A35" w:rsidRDefault="00D42A35" w:rsidP="00D42A35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Komplet okablowania</w:t>
            </w:r>
          </w:p>
          <w:p w:rsidR="00D42A35" w:rsidRPr="00D42A35" w:rsidRDefault="00D42A35" w:rsidP="00D42A35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D42A35">
              <w:rPr>
                <w:rFonts w:ascii="Tahoma" w:hAnsi="Tahoma" w:cs="Tahoma"/>
                <w:sz w:val="16"/>
                <w:szCs w:val="16"/>
              </w:rPr>
              <w:t>Produkt fabrycznie nowy</w:t>
            </w:r>
          </w:p>
          <w:p w:rsidR="00FE02EC" w:rsidRPr="00CC61B9" w:rsidRDefault="00FE02EC" w:rsidP="0090171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171C" w:rsidRPr="00CC61B9" w:rsidRDefault="0090171C" w:rsidP="0090171C">
            <w:p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 xml:space="preserve">Okres rękojmi (gwarancji) w miesiącach: minimum </w:t>
            </w:r>
            <w:r w:rsidR="003242EE" w:rsidRPr="00CC61B9">
              <w:rPr>
                <w:rFonts w:ascii="Tahoma" w:hAnsi="Tahoma" w:cs="Tahoma"/>
                <w:sz w:val="16"/>
                <w:szCs w:val="16"/>
              </w:rPr>
              <w:t>36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:rsidR="0090171C" w:rsidRPr="00CC61B9" w:rsidRDefault="0090171C" w:rsidP="0090171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90171C" w:rsidRDefault="007959F4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1620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0171C" w:rsidRDefault="0090171C" w:rsidP="00F21E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0171C" w:rsidRPr="00923C39" w:rsidTr="008376BF">
        <w:tc>
          <w:tcPr>
            <w:tcW w:w="535" w:type="dxa"/>
          </w:tcPr>
          <w:p w:rsidR="0090171C" w:rsidRDefault="00A850D9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F4400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90171C" w:rsidRPr="00CC61B9" w:rsidRDefault="0001150E" w:rsidP="0090171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C61B9">
              <w:rPr>
                <w:rFonts w:ascii="Tahoma" w:hAnsi="Tahoma" w:cs="Tahoma"/>
                <w:b/>
                <w:sz w:val="16"/>
                <w:szCs w:val="16"/>
              </w:rPr>
              <w:t>Komputer stacjonarny + system operacyjny:</w:t>
            </w:r>
          </w:p>
          <w:p w:rsidR="0090171C" w:rsidRPr="00E61B2A" w:rsidRDefault="0090171C" w:rsidP="00E61B2A">
            <w:pPr>
              <w:pStyle w:val="Akapitzlist1"/>
              <w:numPr>
                <w:ilvl w:val="0"/>
                <w:numId w:val="11"/>
              </w:num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 xml:space="preserve">Procesor o wydajności według testu </w:t>
            </w:r>
            <w:proofErr w:type="spellStart"/>
            <w:r w:rsidRPr="00CC61B9">
              <w:rPr>
                <w:rFonts w:ascii="Tahoma" w:hAnsi="Tahoma" w:cs="Tahoma"/>
                <w:sz w:val="16"/>
                <w:szCs w:val="16"/>
              </w:rPr>
              <w:t>Passmark</w:t>
            </w:r>
            <w:proofErr w:type="spellEnd"/>
            <w:r w:rsidRPr="00CC61B9">
              <w:rPr>
                <w:rFonts w:ascii="Tahoma" w:hAnsi="Tahoma" w:cs="Tahoma"/>
                <w:sz w:val="16"/>
                <w:szCs w:val="16"/>
              </w:rPr>
              <w:t xml:space="preserve"> CPU Mark (</w:t>
            </w:r>
            <w:hyperlink r:id="rId8" w:history="1">
              <w:r w:rsidR="00E61B2A" w:rsidRPr="00CB2210">
                <w:rPr>
                  <w:rStyle w:val="Hipercze"/>
                  <w:rFonts w:ascii="Tahoma" w:hAnsi="Tahoma" w:cs="Tahoma"/>
                  <w:sz w:val="16"/>
                  <w:szCs w:val="16"/>
                </w:rPr>
                <w:t>https://www.cpubenchmark.net/CPU_mega_page.html</w:t>
              </w:r>
            </w:hyperlink>
            <w:r w:rsidR="00E61B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61B2A">
              <w:rPr>
                <w:rFonts w:ascii="Tahoma" w:hAnsi="Tahoma" w:cs="Tahoma"/>
                <w:sz w:val="16"/>
                <w:szCs w:val="16"/>
              </w:rPr>
              <w:t xml:space="preserve">stan </w:t>
            </w:r>
            <w:r w:rsidR="00DC3E1B" w:rsidRPr="00E61B2A">
              <w:rPr>
                <w:rFonts w:ascii="Tahoma" w:hAnsi="Tahoma" w:cs="Tahoma"/>
                <w:sz w:val="16"/>
                <w:szCs w:val="16"/>
              </w:rPr>
              <w:t xml:space="preserve"> na 17</w:t>
            </w:r>
            <w:r w:rsidR="00FB577C" w:rsidRPr="00E61B2A">
              <w:rPr>
                <w:rFonts w:ascii="Tahoma" w:hAnsi="Tahoma" w:cs="Tahoma"/>
                <w:sz w:val="16"/>
                <w:szCs w:val="16"/>
              </w:rPr>
              <w:t>.</w:t>
            </w:r>
            <w:r w:rsidR="00DC3E1B" w:rsidRPr="00E61B2A">
              <w:rPr>
                <w:rFonts w:ascii="Tahoma" w:hAnsi="Tahoma" w:cs="Tahoma"/>
                <w:sz w:val="16"/>
                <w:szCs w:val="16"/>
              </w:rPr>
              <w:t>07</w:t>
            </w:r>
            <w:r w:rsidR="00797677" w:rsidRPr="00E61B2A">
              <w:rPr>
                <w:rFonts w:ascii="Tahoma" w:hAnsi="Tahoma" w:cs="Tahoma"/>
                <w:sz w:val="16"/>
                <w:szCs w:val="16"/>
              </w:rPr>
              <w:t>.2019): minimum 11640</w:t>
            </w:r>
            <w:r w:rsidRPr="00E61B2A">
              <w:rPr>
                <w:rFonts w:ascii="Tahoma" w:hAnsi="Tahoma" w:cs="Tahoma"/>
                <w:sz w:val="16"/>
                <w:szCs w:val="16"/>
              </w:rPr>
              <w:t xml:space="preserve"> punktów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System</w:t>
            </w:r>
            <w:r w:rsidR="00627955" w:rsidRPr="00CC61B9">
              <w:rPr>
                <w:rFonts w:ascii="Tahoma" w:hAnsi="Tahoma" w:cs="Tahoma"/>
                <w:sz w:val="16"/>
                <w:szCs w:val="16"/>
              </w:rPr>
              <w:t xml:space="preserve"> operacyjny: Microsoft Windows 10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Pro</w:t>
            </w:r>
            <w:r w:rsidR="00956323" w:rsidRPr="00CC61B9">
              <w:rPr>
                <w:rFonts w:ascii="Tahoma" w:hAnsi="Tahoma" w:cs="Tahoma"/>
                <w:sz w:val="16"/>
                <w:szCs w:val="16"/>
              </w:rPr>
              <w:t xml:space="preserve"> PL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lub równoważny </w:t>
            </w:r>
            <w:r w:rsidR="00225696" w:rsidRPr="00CC61B9">
              <w:rPr>
                <w:rFonts w:ascii="Tahoma" w:hAnsi="Tahoma" w:cs="Tahoma"/>
                <w:sz w:val="16"/>
                <w:szCs w:val="16"/>
              </w:rPr>
              <w:t xml:space="preserve">wydany nie wcześniej niż w 2015 roku, </w:t>
            </w:r>
            <w:r w:rsidRPr="00CC61B9">
              <w:rPr>
                <w:rFonts w:ascii="Tahoma" w:hAnsi="Tahoma" w:cs="Tahoma"/>
                <w:sz w:val="16"/>
                <w:szCs w:val="16"/>
              </w:rPr>
              <w:t>umożliwiający podłączenie do Active Directory oraz umożliwiający pracę z programami: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Generator Wniosków Aplikacyjnych,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Quorum F-K, Quorum Kadry, Quorum Płace,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Płatnik,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SJO Bestia,</w:t>
            </w:r>
          </w:p>
          <w:p w:rsidR="00956323" w:rsidRPr="00CC61B9" w:rsidRDefault="00956323" w:rsidP="0026785D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C61B9">
              <w:rPr>
                <w:rFonts w:ascii="Tahoma" w:hAnsi="Tahoma" w:cs="Tahoma"/>
                <w:sz w:val="16"/>
                <w:szCs w:val="16"/>
              </w:rPr>
              <w:t>EuroBudżet</w:t>
            </w:r>
            <w:proofErr w:type="spellEnd"/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 xml:space="preserve">Kontrola sprawozdań statystycznych - </w:t>
            </w:r>
            <w:proofErr w:type="spellStart"/>
            <w:r w:rsidRPr="00CC61B9">
              <w:rPr>
                <w:rFonts w:ascii="Tahoma" w:hAnsi="Tahoma" w:cs="Tahoma"/>
                <w:sz w:val="16"/>
                <w:szCs w:val="16"/>
              </w:rPr>
              <w:t>KontrolN</w:t>
            </w:r>
            <w:proofErr w:type="spellEnd"/>
            <w:r w:rsidRPr="00CC61B9">
              <w:rPr>
                <w:rFonts w:ascii="Tahoma" w:hAnsi="Tahoma" w:cs="Tahoma"/>
                <w:sz w:val="16"/>
                <w:szCs w:val="16"/>
              </w:rPr>
              <w:t>,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op</w:t>
            </w:r>
            <w:r w:rsidR="00F4400A" w:rsidRPr="00CC61B9">
              <w:rPr>
                <w:rFonts w:ascii="Tahoma" w:hAnsi="Tahoma" w:cs="Tahoma"/>
                <w:sz w:val="16"/>
                <w:szCs w:val="16"/>
              </w:rPr>
              <w:t xml:space="preserve">rogramowanie biurowe z pozycji </w:t>
            </w:r>
            <w:r w:rsidR="00797677">
              <w:rPr>
                <w:rFonts w:ascii="Tahoma" w:hAnsi="Tahoma" w:cs="Tahoma"/>
                <w:sz w:val="16"/>
                <w:szCs w:val="16"/>
              </w:rPr>
              <w:t>3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tabeli.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Pamięć RAM: minimum</w:t>
            </w:r>
            <w:r w:rsidR="00FB577C">
              <w:rPr>
                <w:rFonts w:ascii="Tahoma" w:hAnsi="Tahoma" w:cs="Tahoma"/>
                <w:sz w:val="16"/>
                <w:szCs w:val="16"/>
              </w:rPr>
              <w:t xml:space="preserve"> 8 GB, możliwość rozbudowy do co najmniej 16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GB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Ilość slotów pamięci: minimum 2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Ilość wolnych slotów pamięci: minimum 1</w:t>
            </w:r>
          </w:p>
          <w:p w:rsidR="0090171C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 xml:space="preserve">Typ dysku wewnętrznego: </w:t>
            </w:r>
            <w:r w:rsidR="00FB577C">
              <w:rPr>
                <w:rFonts w:ascii="Tahoma" w:hAnsi="Tahoma" w:cs="Tahoma"/>
                <w:sz w:val="16"/>
                <w:szCs w:val="16"/>
              </w:rPr>
              <w:t>SSD</w:t>
            </w:r>
          </w:p>
          <w:p w:rsidR="00797677" w:rsidRPr="00CC61B9" w:rsidRDefault="00797677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Złącze dysku twardego: M.2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Pojem</w:t>
            </w:r>
            <w:r w:rsidR="0060190E">
              <w:rPr>
                <w:rFonts w:ascii="Tahoma" w:hAnsi="Tahoma" w:cs="Tahoma"/>
                <w:sz w:val="16"/>
                <w:szCs w:val="16"/>
              </w:rPr>
              <w:t xml:space="preserve">ność dysku wewnętrznego: </w:t>
            </w:r>
            <w:r w:rsidR="00FB577C">
              <w:rPr>
                <w:rFonts w:ascii="Tahoma" w:hAnsi="Tahoma" w:cs="Tahoma"/>
                <w:sz w:val="16"/>
                <w:szCs w:val="16"/>
              </w:rPr>
              <w:t>256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GB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Napęd optyczny wbudowany: DVD RW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Karta graficzna: zintegrowana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Karta dźwiękowa: zintegrowana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lastRenderedPageBreak/>
              <w:t xml:space="preserve">Wbudowany Ethernet 10/100/1000 </w:t>
            </w:r>
            <w:proofErr w:type="spellStart"/>
            <w:r w:rsidRPr="00CC61B9">
              <w:rPr>
                <w:rFonts w:ascii="Tahoma" w:hAnsi="Tahoma" w:cs="Tahoma"/>
                <w:sz w:val="16"/>
                <w:szCs w:val="16"/>
              </w:rPr>
              <w:t>Mbps</w:t>
            </w:r>
            <w:proofErr w:type="spellEnd"/>
          </w:p>
          <w:p w:rsidR="00BA2F3B" w:rsidRPr="00CC61B9" w:rsidRDefault="00BA2F3B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Całkowita ilość złącz</w:t>
            </w:r>
            <w:r w:rsidR="0090171C" w:rsidRPr="00CC61B9">
              <w:rPr>
                <w:rFonts w:ascii="Tahoma" w:hAnsi="Tahoma" w:cs="Tahoma"/>
                <w:sz w:val="16"/>
                <w:szCs w:val="16"/>
              </w:rPr>
              <w:t xml:space="preserve"> USB: minimum 6</w:t>
            </w:r>
          </w:p>
          <w:p w:rsidR="00FB577C" w:rsidRDefault="00D55237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Ilość złącz USB </w:t>
            </w:r>
            <w:r w:rsidR="00BF65A6">
              <w:rPr>
                <w:rFonts w:ascii="Tahoma" w:hAnsi="Tahoma" w:cs="Tahoma"/>
                <w:sz w:val="16"/>
                <w:szCs w:val="16"/>
              </w:rPr>
              <w:t xml:space="preserve">3.0 lub </w:t>
            </w:r>
            <w:r>
              <w:rPr>
                <w:rFonts w:ascii="Tahoma" w:hAnsi="Tahoma" w:cs="Tahoma"/>
                <w:sz w:val="16"/>
                <w:szCs w:val="16"/>
              </w:rPr>
              <w:t>3.1</w:t>
            </w:r>
            <w:r w:rsidR="00BA2F3B" w:rsidRPr="00FB577C">
              <w:rPr>
                <w:rFonts w:ascii="Tahoma" w:hAnsi="Tahoma" w:cs="Tahoma"/>
                <w:sz w:val="16"/>
                <w:szCs w:val="16"/>
              </w:rPr>
              <w:t>: minimum 2</w:t>
            </w:r>
          </w:p>
          <w:p w:rsidR="00FB577C" w:rsidRDefault="00FB577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złącz USB z tyłu obudowy: minimum 4</w:t>
            </w:r>
          </w:p>
          <w:p w:rsidR="0090171C" w:rsidRPr="00FB577C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FB577C">
              <w:rPr>
                <w:rFonts w:ascii="Tahoma" w:hAnsi="Tahoma" w:cs="Tahoma"/>
                <w:sz w:val="16"/>
                <w:szCs w:val="16"/>
              </w:rPr>
              <w:t>Ilość złącz PCI Express x16: minimum 1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Złącze wideo zgodne z zaoferowanym monitorem</w:t>
            </w:r>
            <w:r w:rsidR="00734CFA" w:rsidRPr="00CC61B9">
              <w:rPr>
                <w:rFonts w:ascii="Tahoma" w:hAnsi="Tahoma" w:cs="Tahoma"/>
                <w:sz w:val="16"/>
                <w:szCs w:val="16"/>
              </w:rPr>
              <w:t xml:space="preserve"> (prawidłowe wyświetlanie obrazu w rozdzielczości </w:t>
            </w:r>
            <w:r w:rsidR="00FB577C">
              <w:rPr>
                <w:rFonts w:ascii="Tahoma" w:hAnsi="Tahoma" w:cs="Tahoma"/>
                <w:sz w:val="16"/>
                <w:szCs w:val="16"/>
              </w:rPr>
              <w:t>1680x1050</w:t>
            </w:r>
            <w:r w:rsidR="00734CFA" w:rsidRPr="00CC61B9">
              <w:rPr>
                <w:rFonts w:ascii="Tahoma" w:hAnsi="Tahoma" w:cs="Tahoma"/>
                <w:sz w:val="16"/>
                <w:szCs w:val="16"/>
              </w:rPr>
              <w:t>), dopuszcza się użycie adaptera</w:t>
            </w:r>
          </w:p>
          <w:p w:rsidR="00D7626A" w:rsidRPr="00CC61B9" w:rsidRDefault="00D7626A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Typ obudowy: SFF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Wiodący kolor obudowy: czarny</w:t>
            </w:r>
            <w:r w:rsidR="00FB577C">
              <w:rPr>
                <w:rFonts w:ascii="Tahoma" w:hAnsi="Tahoma" w:cs="Tahoma"/>
                <w:sz w:val="16"/>
                <w:szCs w:val="16"/>
              </w:rPr>
              <w:t xml:space="preserve"> lub ciemno szary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Typ obudowy zapewniający właściwe chłodzenie elementów, wyciszenie jednostki oraz wymagany w Unii Europejskiej poziom ekranowania elektromagnetycznego (CE)</w:t>
            </w:r>
          </w:p>
          <w:p w:rsidR="0090171C" w:rsidRPr="00CC61B9" w:rsidRDefault="00F028A0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Zasilacz: maks</w:t>
            </w:r>
            <w:r w:rsidR="00416B4F">
              <w:rPr>
                <w:rFonts w:ascii="Tahoma" w:hAnsi="Tahoma" w:cs="Tahoma"/>
                <w:sz w:val="16"/>
                <w:szCs w:val="16"/>
              </w:rPr>
              <w:t>ymalnie 28</w:t>
            </w:r>
            <w:r w:rsidRPr="00CC61B9">
              <w:rPr>
                <w:rFonts w:ascii="Tahoma" w:hAnsi="Tahoma" w:cs="Tahoma"/>
                <w:sz w:val="16"/>
                <w:szCs w:val="16"/>
              </w:rPr>
              <w:t>0 W</w:t>
            </w:r>
            <w:r w:rsidR="00830514">
              <w:rPr>
                <w:rFonts w:ascii="Tahoma" w:hAnsi="Tahoma" w:cs="Tahoma"/>
                <w:sz w:val="16"/>
                <w:szCs w:val="16"/>
              </w:rPr>
              <w:t xml:space="preserve"> o sprawności minimum 85%</w:t>
            </w:r>
          </w:p>
          <w:p w:rsidR="00BA03E6" w:rsidRPr="00CC61B9" w:rsidRDefault="00BA03E6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Maksymalna długość najkrótszego boku (mm): 100</w:t>
            </w:r>
          </w:p>
          <w:p w:rsidR="00BA03E6" w:rsidRPr="00CC61B9" w:rsidRDefault="00BA03E6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Maksymalna długość najdłuższego boku (mm):</w:t>
            </w:r>
            <w:r w:rsidR="0090171C" w:rsidRPr="00CC61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97677">
              <w:rPr>
                <w:rFonts w:ascii="Tahoma" w:hAnsi="Tahoma" w:cs="Tahoma"/>
                <w:sz w:val="16"/>
                <w:szCs w:val="16"/>
              </w:rPr>
              <w:t>31</w:t>
            </w:r>
            <w:r w:rsidR="00F022CE">
              <w:rPr>
                <w:rFonts w:ascii="Tahoma" w:hAnsi="Tahoma" w:cs="Tahoma"/>
                <w:sz w:val="16"/>
                <w:szCs w:val="16"/>
              </w:rPr>
              <w:t>5</w:t>
            </w:r>
          </w:p>
          <w:p w:rsidR="0090171C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Kabel zasilający</w:t>
            </w:r>
          </w:p>
          <w:p w:rsidR="00587BF6" w:rsidRPr="00CC61B9" w:rsidRDefault="00587BF6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Mysz i klawiatura w zestawie</w:t>
            </w:r>
          </w:p>
          <w:p w:rsidR="0090171C" w:rsidRPr="00CC61B9" w:rsidRDefault="0090171C" w:rsidP="0090171C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Komplet sterowników dla zaoferowanego systemu operacyjnego</w:t>
            </w:r>
          </w:p>
          <w:p w:rsidR="00225696" w:rsidRPr="00CC61B9" w:rsidRDefault="00225696" w:rsidP="00225696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Produkt fabrycznie nowy, przeznaczony na rynek Polski</w:t>
            </w:r>
          </w:p>
          <w:p w:rsidR="00225696" w:rsidRPr="00CC61B9" w:rsidRDefault="00A049F9" w:rsidP="00225696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Wypro</w:t>
            </w:r>
            <w:r w:rsidR="00FB577C">
              <w:rPr>
                <w:rFonts w:ascii="Tahoma" w:hAnsi="Tahoma" w:cs="Tahoma"/>
                <w:sz w:val="16"/>
                <w:szCs w:val="16"/>
              </w:rPr>
              <w:t>dukowano nie wcześniej niż w I</w:t>
            </w:r>
            <w:r w:rsidR="00797677">
              <w:rPr>
                <w:rFonts w:ascii="Tahoma" w:hAnsi="Tahoma" w:cs="Tahoma"/>
                <w:sz w:val="16"/>
                <w:szCs w:val="16"/>
              </w:rPr>
              <w:t>V</w:t>
            </w:r>
            <w:r w:rsidR="00FB577C">
              <w:rPr>
                <w:rFonts w:ascii="Tahoma" w:hAnsi="Tahoma" w:cs="Tahoma"/>
                <w:sz w:val="16"/>
                <w:szCs w:val="16"/>
              </w:rPr>
              <w:t xml:space="preserve"> kwartale 2017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roku</w:t>
            </w:r>
          </w:p>
          <w:p w:rsidR="00225696" w:rsidRPr="00CC61B9" w:rsidRDefault="00225696" w:rsidP="0090171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0171C" w:rsidRPr="00CC61B9" w:rsidRDefault="0090171C" w:rsidP="0090171C">
            <w:p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Okres rękojmi (gwa</w:t>
            </w:r>
            <w:r w:rsidR="00FB577C">
              <w:rPr>
                <w:rFonts w:ascii="Tahoma" w:hAnsi="Tahoma" w:cs="Tahoma"/>
                <w:sz w:val="16"/>
                <w:szCs w:val="16"/>
              </w:rPr>
              <w:t xml:space="preserve">rancji) w miesiącach: minimum </w:t>
            </w:r>
            <w:r w:rsidR="00D55237">
              <w:rPr>
                <w:rFonts w:ascii="Tahoma" w:hAnsi="Tahoma" w:cs="Tahoma"/>
                <w:sz w:val="16"/>
                <w:szCs w:val="16"/>
              </w:rPr>
              <w:t>36</w:t>
            </w:r>
          </w:p>
          <w:p w:rsidR="0090171C" w:rsidRDefault="00D55237" w:rsidP="009017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Typ gwarancji: </w:t>
            </w:r>
            <w:r w:rsidR="00FB577C">
              <w:rPr>
                <w:rFonts w:ascii="Tahoma" w:hAnsi="Tahoma" w:cs="Tahoma"/>
                <w:sz w:val="16"/>
                <w:szCs w:val="16"/>
              </w:rPr>
              <w:t>on-</w:t>
            </w:r>
            <w:proofErr w:type="spellStart"/>
            <w:r w:rsidR="00FB577C">
              <w:rPr>
                <w:rFonts w:ascii="Tahoma" w:hAnsi="Tahoma" w:cs="Tahoma"/>
                <w:sz w:val="16"/>
                <w:szCs w:val="16"/>
              </w:rPr>
              <w:t>site</w:t>
            </w:r>
            <w:proofErr w:type="spellEnd"/>
            <w:r w:rsidR="0079767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="00797677">
              <w:rPr>
                <w:rFonts w:ascii="Tahoma" w:hAnsi="Tahoma" w:cs="Tahoma"/>
                <w:sz w:val="16"/>
                <w:szCs w:val="16"/>
              </w:rPr>
              <w:t>next</w:t>
            </w:r>
            <w:proofErr w:type="spellEnd"/>
            <w:r w:rsidR="00797677">
              <w:rPr>
                <w:rFonts w:ascii="Tahoma" w:hAnsi="Tahoma" w:cs="Tahoma"/>
                <w:sz w:val="16"/>
                <w:szCs w:val="16"/>
              </w:rPr>
              <w:t xml:space="preserve"> business </w:t>
            </w:r>
            <w:proofErr w:type="spellStart"/>
            <w:r w:rsidR="00797677">
              <w:rPr>
                <w:rFonts w:ascii="Tahoma" w:hAnsi="Tahoma" w:cs="Tahoma"/>
                <w:sz w:val="16"/>
                <w:szCs w:val="16"/>
              </w:rPr>
              <w:t>day</w:t>
            </w:r>
            <w:proofErr w:type="spellEnd"/>
          </w:p>
          <w:p w:rsidR="00587BF6" w:rsidRPr="00CC61B9" w:rsidRDefault="00587BF6" w:rsidP="0090171C">
            <w:p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  <w:p w:rsidR="0090171C" w:rsidRPr="00CC61B9" w:rsidRDefault="0090171C" w:rsidP="0090171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Możliwość rozbudowy sprzętu przez pracowników Zamawiającego bez utraty praw do gwarancji na pozostałe elementy jednostki.</w:t>
            </w:r>
          </w:p>
        </w:tc>
        <w:tc>
          <w:tcPr>
            <w:tcW w:w="540" w:type="dxa"/>
          </w:tcPr>
          <w:p w:rsidR="0090171C" w:rsidRDefault="007959F4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620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C5D8C" w:rsidRPr="00923C39" w:rsidTr="008376BF">
        <w:tc>
          <w:tcPr>
            <w:tcW w:w="535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5489" w:type="dxa"/>
          </w:tcPr>
          <w:p w:rsidR="006C5D8C" w:rsidRPr="00CC61B9" w:rsidRDefault="006C5D8C" w:rsidP="006C5D8C">
            <w:p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b/>
                <w:sz w:val="16"/>
                <w:szCs w:val="16"/>
              </w:rPr>
              <w:t xml:space="preserve">Microsoft Office Home and Business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2019 </w:t>
            </w:r>
            <w:r w:rsidRPr="00CC61B9">
              <w:rPr>
                <w:rFonts w:ascii="Tahoma" w:hAnsi="Tahoma" w:cs="Tahoma"/>
                <w:b/>
                <w:sz w:val="16"/>
                <w:szCs w:val="16"/>
              </w:rPr>
              <w:t xml:space="preserve">32-bit/x64 </w:t>
            </w:r>
            <w:proofErr w:type="spellStart"/>
            <w:r w:rsidRPr="00CC61B9">
              <w:rPr>
                <w:rFonts w:ascii="Tahoma" w:hAnsi="Tahoma" w:cs="Tahoma"/>
                <w:b/>
                <w:sz w:val="16"/>
                <w:szCs w:val="16"/>
              </w:rPr>
              <w:t>Polish</w:t>
            </w:r>
            <w:proofErr w:type="spellEnd"/>
            <w:r w:rsidRPr="00CC61B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C61B9">
              <w:rPr>
                <w:rFonts w:ascii="Tahoma" w:hAnsi="Tahoma" w:cs="Tahoma"/>
                <w:b/>
                <w:sz w:val="16"/>
                <w:szCs w:val="16"/>
              </w:rPr>
              <w:t>Eurozone</w:t>
            </w:r>
            <w:proofErr w:type="spellEnd"/>
            <w:r w:rsidRPr="00CC61B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CC61B9">
              <w:rPr>
                <w:rFonts w:ascii="Tahoma" w:hAnsi="Tahoma" w:cs="Tahoma"/>
                <w:b/>
                <w:sz w:val="16"/>
                <w:szCs w:val="16"/>
              </w:rPr>
              <w:t>Medialess</w:t>
            </w:r>
            <w:proofErr w:type="spellEnd"/>
            <w:r w:rsidRPr="00CC61B9">
              <w:rPr>
                <w:rFonts w:ascii="Tahoma" w:hAnsi="Tahoma" w:cs="Tahoma"/>
                <w:b/>
                <w:sz w:val="16"/>
                <w:szCs w:val="16"/>
              </w:rPr>
              <w:t xml:space="preserve"> BOX lub równoważny spełniający poniższe parametry istotne dla Zamawiającego:</w:t>
            </w:r>
          </w:p>
          <w:p w:rsidR="006C5D8C" w:rsidRPr="00CC61B9" w:rsidRDefault="006C5D8C" w:rsidP="006C5D8C">
            <w:pPr>
              <w:pStyle w:val="Tekstdymka"/>
              <w:numPr>
                <w:ilvl w:val="0"/>
                <w:numId w:val="16"/>
              </w:numPr>
              <w:ind w:left="227" w:hanging="227"/>
              <w:rPr>
                <w:lang w:val="en-US"/>
              </w:rPr>
            </w:pPr>
            <w:proofErr w:type="spellStart"/>
            <w:r w:rsidRPr="00CC61B9">
              <w:rPr>
                <w:lang w:val="en-US"/>
              </w:rPr>
              <w:t>Pełna</w:t>
            </w:r>
            <w:proofErr w:type="spellEnd"/>
            <w:r w:rsidRPr="00CC61B9">
              <w:rPr>
                <w:lang w:val="en-US"/>
              </w:rPr>
              <w:t xml:space="preserve"> </w:t>
            </w:r>
            <w:proofErr w:type="spellStart"/>
            <w:r w:rsidRPr="00CC61B9">
              <w:rPr>
                <w:lang w:val="en-US"/>
              </w:rPr>
              <w:t>zgodność</w:t>
            </w:r>
            <w:proofErr w:type="spellEnd"/>
            <w:r w:rsidRPr="00CC61B9">
              <w:rPr>
                <w:lang w:val="en-US"/>
              </w:rPr>
              <w:t xml:space="preserve"> z </w:t>
            </w:r>
            <w:proofErr w:type="spellStart"/>
            <w:r w:rsidRPr="00CC61B9">
              <w:rPr>
                <w:lang w:val="en-US"/>
              </w:rPr>
              <w:t>językiem</w:t>
            </w:r>
            <w:proofErr w:type="spellEnd"/>
            <w:r w:rsidRPr="00CC61B9">
              <w:rPr>
                <w:lang w:val="en-US"/>
              </w:rPr>
              <w:t xml:space="preserve"> Visual Basic for Applications (VBA)</w:t>
            </w:r>
          </w:p>
          <w:p w:rsidR="006C5D8C" w:rsidRPr="00CC61B9" w:rsidRDefault="006C5D8C" w:rsidP="006C5D8C">
            <w:pPr>
              <w:pStyle w:val="Tekstdymka"/>
              <w:numPr>
                <w:ilvl w:val="0"/>
                <w:numId w:val="16"/>
              </w:numPr>
              <w:ind w:left="227" w:hanging="227"/>
            </w:pPr>
            <w:r w:rsidRPr="00CC61B9">
              <w:t xml:space="preserve">Możliwość otwierania i edycji plików o rozszerzeniach: </w:t>
            </w:r>
            <w:proofErr w:type="spellStart"/>
            <w:r w:rsidRPr="00CC61B9">
              <w:t>doc</w:t>
            </w:r>
            <w:proofErr w:type="spellEnd"/>
            <w:r w:rsidRPr="00CC61B9">
              <w:t xml:space="preserve">, </w:t>
            </w:r>
            <w:proofErr w:type="spellStart"/>
            <w:r w:rsidRPr="00CC61B9">
              <w:t>docx</w:t>
            </w:r>
            <w:proofErr w:type="spellEnd"/>
            <w:r w:rsidRPr="00CC61B9">
              <w:t xml:space="preserve">, xls, </w:t>
            </w:r>
            <w:proofErr w:type="spellStart"/>
            <w:r w:rsidRPr="00CC61B9">
              <w:t>xlsx</w:t>
            </w:r>
            <w:proofErr w:type="spellEnd"/>
            <w:r w:rsidRPr="00CC61B9">
              <w:t xml:space="preserve">, </w:t>
            </w:r>
            <w:proofErr w:type="spellStart"/>
            <w:r w:rsidRPr="00CC61B9">
              <w:t>ppt</w:t>
            </w:r>
            <w:proofErr w:type="spellEnd"/>
            <w:r w:rsidRPr="00CC61B9">
              <w:t xml:space="preserve">, </w:t>
            </w:r>
            <w:proofErr w:type="spellStart"/>
            <w:r w:rsidRPr="00CC61B9">
              <w:t>pptx</w:t>
            </w:r>
            <w:proofErr w:type="spellEnd"/>
          </w:p>
          <w:p w:rsidR="006C5D8C" w:rsidRPr="00CC61B9" w:rsidRDefault="006C5D8C" w:rsidP="006C5D8C">
            <w:pPr>
              <w:pStyle w:val="Tekstdymka"/>
              <w:numPr>
                <w:ilvl w:val="0"/>
                <w:numId w:val="16"/>
              </w:numPr>
              <w:ind w:left="227" w:hanging="227"/>
            </w:pPr>
            <w:r w:rsidRPr="00CC61B9">
              <w:t>Wersja pudełkowa (BOX)</w:t>
            </w:r>
          </w:p>
          <w:p w:rsidR="006C5D8C" w:rsidRDefault="006C5D8C" w:rsidP="006C5D8C">
            <w:pPr>
              <w:pStyle w:val="Tekstdymka"/>
              <w:numPr>
                <w:ilvl w:val="0"/>
                <w:numId w:val="16"/>
              </w:numPr>
              <w:ind w:left="227" w:hanging="227"/>
            </w:pPr>
            <w:r w:rsidRPr="00CC61B9">
              <w:t>W przypadku wymaganego klucza do instalacji/aktywacji oprogramowania, klucz należy dostarczyć na oryginalnym  nośniku (karta klucza produktu)</w:t>
            </w:r>
          </w:p>
          <w:p w:rsidR="006C5D8C" w:rsidRPr="006C5D8C" w:rsidRDefault="006C5D8C" w:rsidP="006C5D8C">
            <w:pPr>
              <w:pStyle w:val="Tekstdymka"/>
              <w:numPr>
                <w:ilvl w:val="0"/>
                <w:numId w:val="16"/>
              </w:numPr>
              <w:ind w:left="227" w:hanging="227"/>
            </w:pPr>
            <w:r w:rsidRPr="00B63DEA">
              <w:t>Produkt fabrycznie nowy</w:t>
            </w:r>
          </w:p>
        </w:tc>
        <w:tc>
          <w:tcPr>
            <w:tcW w:w="540" w:type="dxa"/>
          </w:tcPr>
          <w:p w:rsidR="006C5D8C" w:rsidRDefault="007959F4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1620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C5D8C" w:rsidRPr="00923C39" w:rsidTr="008376BF">
        <w:tc>
          <w:tcPr>
            <w:tcW w:w="535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5489" w:type="dxa"/>
          </w:tcPr>
          <w:p w:rsidR="006C5D8C" w:rsidRDefault="006C5D8C" w:rsidP="006C5D8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Mysz bezprzewodowa</w:t>
            </w:r>
            <w:r w:rsidR="00A225AD">
              <w:rPr>
                <w:rFonts w:ascii="Tahoma" w:hAnsi="Tahoma" w:cs="Tahoma"/>
                <w:b/>
                <w:sz w:val="16"/>
                <w:szCs w:val="16"/>
              </w:rPr>
              <w:t xml:space="preserve"> optyczna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USB</w:t>
            </w:r>
          </w:p>
          <w:p w:rsidR="00E177EC" w:rsidRPr="00E177EC" w:rsidRDefault="00E177EC" w:rsidP="00E177E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komunikacji:</w:t>
            </w:r>
            <w:r w:rsidR="00A225A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bezprzewodowa 2.4GHz</w:t>
            </w:r>
          </w:p>
          <w:p w:rsidR="00E177EC" w:rsidRDefault="00E177EC" w:rsidP="00A225AD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sensora: optyczny</w:t>
            </w:r>
          </w:p>
          <w:p w:rsidR="00E177EC" w:rsidRDefault="00E177EC" w:rsidP="00A225AD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złącza: USB</w:t>
            </w:r>
          </w:p>
          <w:p w:rsidR="00E177EC" w:rsidRDefault="00E177EC" w:rsidP="00A225AD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przycisków: 3 sztuki</w:t>
            </w:r>
          </w:p>
          <w:p w:rsidR="00E177EC" w:rsidRDefault="00E177EC" w:rsidP="00A225AD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Pokrętło przewijania: tak, 1 sztuka</w:t>
            </w:r>
          </w:p>
          <w:p w:rsidR="00E177EC" w:rsidRDefault="00E177EC" w:rsidP="00A225AD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Rozdzielczość: minimum 1000 DPI</w:t>
            </w:r>
          </w:p>
          <w:p w:rsidR="00E177EC" w:rsidRDefault="00E177EC" w:rsidP="00A225AD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Profil: uniwersalny</w:t>
            </w:r>
          </w:p>
          <w:p w:rsidR="00E177EC" w:rsidRPr="00E177EC" w:rsidRDefault="00E177EC" w:rsidP="00E177E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Kolor: czarny lub czarno-szary</w:t>
            </w:r>
          </w:p>
          <w:p w:rsidR="00E177EC" w:rsidRDefault="00E177EC" w:rsidP="00A225AD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obsługiwanych baterii: AA lub AAA</w:t>
            </w:r>
          </w:p>
          <w:p w:rsidR="00E177EC" w:rsidRDefault="00E177EC" w:rsidP="00A225AD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Baterie w zestawie: tak</w:t>
            </w:r>
          </w:p>
          <w:p w:rsidR="00E177EC" w:rsidRPr="00E177EC" w:rsidRDefault="00E177EC" w:rsidP="00E177E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Czas pracy na baterii (żywotność baterii): minimum 12 miesięcy</w:t>
            </w:r>
          </w:p>
          <w:p w:rsidR="00A225AD" w:rsidRDefault="00A225AD" w:rsidP="00E177E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177EC" w:rsidRDefault="00E177EC" w:rsidP="00E177EC">
            <w:pPr>
              <w:rPr>
                <w:rFonts w:ascii="Tahoma" w:hAnsi="Tahoma" w:cs="Tahoma"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>Okres r</w:t>
            </w:r>
            <w:r>
              <w:rPr>
                <w:rFonts w:ascii="Tahoma" w:hAnsi="Tahoma" w:cs="Tahoma"/>
                <w:sz w:val="16"/>
                <w:szCs w:val="16"/>
              </w:rPr>
              <w:t>ękojmi (gwarancji) w miesiącach: minimum 12</w:t>
            </w:r>
          </w:p>
          <w:p w:rsidR="006C5D8C" w:rsidRPr="006C5D8C" w:rsidRDefault="00E177EC" w:rsidP="00E177EC">
            <w:pPr>
              <w:rPr>
                <w:rFonts w:ascii="Tahoma" w:hAnsi="Tahoma" w:cs="Tahoma"/>
                <w:sz w:val="16"/>
                <w:szCs w:val="16"/>
              </w:rPr>
            </w:pPr>
            <w:r w:rsidRPr="008E146C"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6C5D8C" w:rsidRDefault="007959F4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620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C5D8C" w:rsidRPr="00923C39" w:rsidTr="008376BF">
        <w:tc>
          <w:tcPr>
            <w:tcW w:w="535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5489" w:type="dxa"/>
          </w:tcPr>
          <w:p w:rsidR="006C5D8C" w:rsidRDefault="006C5D8C" w:rsidP="006C5D8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Mysz przewodowa</w:t>
            </w:r>
            <w:r w:rsidR="00F33F72">
              <w:rPr>
                <w:rFonts w:ascii="Tahoma" w:hAnsi="Tahoma" w:cs="Tahoma"/>
                <w:b/>
                <w:sz w:val="16"/>
                <w:szCs w:val="16"/>
              </w:rPr>
              <w:t xml:space="preserve"> optyczna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USB</w:t>
            </w:r>
          </w:p>
          <w:p w:rsidR="007A507E" w:rsidRPr="00E177EC" w:rsidRDefault="007A507E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komunikacji: przewodowa</w:t>
            </w:r>
          </w:p>
          <w:p w:rsidR="007A507E" w:rsidRDefault="007A507E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sensora: optyczny</w:t>
            </w:r>
          </w:p>
          <w:p w:rsidR="007A507E" w:rsidRDefault="007A507E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złącza: USB</w:t>
            </w:r>
          </w:p>
          <w:p w:rsidR="007A507E" w:rsidRDefault="007A507E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przycisków: 3 sztuki</w:t>
            </w:r>
          </w:p>
          <w:p w:rsidR="007A507E" w:rsidRDefault="007A507E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Pokrętło przewijania: tak, 1 sztuka</w:t>
            </w:r>
          </w:p>
          <w:p w:rsidR="00767825" w:rsidRDefault="00767825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Długość przewodu: minimum 180 cm</w:t>
            </w:r>
          </w:p>
          <w:p w:rsidR="007A507E" w:rsidRDefault="00767825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Rozdzielczość: minimum 16</w:t>
            </w:r>
            <w:r w:rsidR="007A507E">
              <w:rPr>
                <w:rFonts w:ascii="Tahoma" w:hAnsi="Tahoma" w:cs="Tahoma"/>
                <w:sz w:val="16"/>
                <w:szCs w:val="16"/>
              </w:rPr>
              <w:t>00 DPI</w:t>
            </w:r>
          </w:p>
          <w:p w:rsidR="007A507E" w:rsidRDefault="007A507E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Profil: uniwersalny</w:t>
            </w:r>
          </w:p>
          <w:p w:rsidR="00767825" w:rsidRDefault="00767825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Długość: 100 mm – 110 mm</w:t>
            </w:r>
          </w:p>
          <w:p w:rsidR="00767825" w:rsidRDefault="00767825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Szerokość: 55 mm – 66 mm</w:t>
            </w:r>
          </w:p>
          <w:p w:rsidR="007A507E" w:rsidRPr="00E177EC" w:rsidRDefault="007A507E" w:rsidP="007A507E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Kolor: czarny lub czarno-szary</w:t>
            </w:r>
          </w:p>
          <w:p w:rsidR="007A507E" w:rsidRDefault="007A507E" w:rsidP="007A50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07E" w:rsidRDefault="007A507E" w:rsidP="007A507E">
            <w:pPr>
              <w:rPr>
                <w:rFonts w:ascii="Tahoma" w:hAnsi="Tahoma" w:cs="Tahoma"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>Okres r</w:t>
            </w:r>
            <w:r>
              <w:rPr>
                <w:rFonts w:ascii="Tahoma" w:hAnsi="Tahoma" w:cs="Tahoma"/>
                <w:sz w:val="16"/>
                <w:szCs w:val="16"/>
              </w:rPr>
              <w:t xml:space="preserve">ękojmi (gwarancji) w miesiącach: minimum </w:t>
            </w:r>
            <w:r w:rsidR="00767825">
              <w:rPr>
                <w:rFonts w:ascii="Tahoma" w:hAnsi="Tahoma" w:cs="Tahoma"/>
                <w:sz w:val="16"/>
                <w:szCs w:val="16"/>
              </w:rPr>
              <w:t>24</w:t>
            </w:r>
          </w:p>
          <w:p w:rsidR="007A507E" w:rsidRDefault="007A507E" w:rsidP="007A50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E146C">
              <w:rPr>
                <w:rFonts w:ascii="Tahoma" w:hAnsi="Tahoma" w:cs="Tahoma"/>
                <w:sz w:val="16"/>
                <w:szCs w:val="16"/>
              </w:rPr>
              <w:lastRenderedPageBreak/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6C5D8C" w:rsidRDefault="00193FA7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1620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C5D8C" w:rsidRPr="00923C39" w:rsidTr="008376BF">
        <w:tc>
          <w:tcPr>
            <w:tcW w:w="535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5489" w:type="dxa"/>
          </w:tcPr>
          <w:p w:rsidR="006C5D8C" w:rsidRDefault="006C5D8C" w:rsidP="006C5D8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Listwa zasilająca</w:t>
            </w:r>
          </w:p>
          <w:p w:rsidR="004B35AA" w:rsidRDefault="004B35AA" w:rsidP="00F33F72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gniazd: 5 sztuk</w:t>
            </w:r>
            <w:r w:rsidR="00F33F72">
              <w:rPr>
                <w:rFonts w:ascii="Tahoma" w:hAnsi="Tahoma" w:cs="Tahoma"/>
                <w:sz w:val="16"/>
                <w:szCs w:val="16"/>
              </w:rPr>
              <w:t xml:space="preserve"> z uziemieniem</w:t>
            </w:r>
          </w:p>
          <w:p w:rsidR="00F33F72" w:rsidRDefault="00F33F72" w:rsidP="00F33F72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Długość przewodu: 3 metry</w:t>
            </w:r>
          </w:p>
          <w:p w:rsidR="00F33F72" w:rsidRDefault="00F33F72" w:rsidP="00F33F72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Rodzaje zabezpieczeń: co najmniej zabezpieczenie przeciwprzepięciowe</w:t>
            </w:r>
          </w:p>
          <w:p w:rsidR="00F33F72" w:rsidRPr="00F33F72" w:rsidRDefault="00F33F72" w:rsidP="00F33F72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Prąd znamionowy: minimum 10A</w:t>
            </w:r>
          </w:p>
          <w:p w:rsidR="00F33F72" w:rsidRDefault="00F33F72" w:rsidP="00F33F72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Wbudowany włącznik: tak</w:t>
            </w:r>
          </w:p>
          <w:p w:rsidR="00F33F72" w:rsidRDefault="00F33F72" w:rsidP="00F33F72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Kolor: czarny</w:t>
            </w:r>
          </w:p>
          <w:p w:rsidR="00F33F72" w:rsidRDefault="00F33F72" w:rsidP="00F33F72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Rodzaj obudowy: obudowa z tworzywa niepalnego</w:t>
            </w:r>
          </w:p>
          <w:p w:rsidR="00F33F72" w:rsidRPr="00CC61B9" w:rsidRDefault="00F33F72" w:rsidP="00F33F72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Produkt fabrycznie nowy, przeznaczony na rynek Polski</w:t>
            </w:r>
          </w:p>
          <w:p w:rsidR="00F33F72" w:rsidRDefault="00F33F72" w:rsidP="004B35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B35AA" w:rsidRDefault="004B35AA" w:rsidP="004B35AA">
            <w:pPr>
              <w:rPr>
                <w:rFonts w:ascii="Tahoma" w:hAnsi="Tahoma" w:cs="Tahoma"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>Okres r</w:t>
            </w:r>
            <w:r>
              <w:rPr>
                <w:rFonts w:ascii="Tahoma" w:hAnsi="Tahoma" w:cs="Tahoma"/>
                <w:sz w:val="16"/>
                <w:szCs w:val="16"/>
              </w:rPr>
              <w:t>ękojmi (gwarancji) w miesiącach: minimum 24</w:t>
            </w:r>
          </w:p>
          <w:p w:rsidR="004B35AA" w:rsidRDefault="004B35AA" w:rsidP="004B35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E146C"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6C5D8C" w:rsidRDefault="00193FA7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</w:p>
        </w:tc>
        <w:tc>
          <w:tcPr>
            <w:tcW w:w="1620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C5D8C" w:rsidRPr="00923C39" w:rsidTr="008376BF">
        <w:tc>
          <w:tcPr>
            <w:tcW w:w="535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5489" w:type="dxa"/>
          </w:tcPr>
          <w:p w:rsidR="006C5D8C" w:rsidRDefault="006C5D8C" w:rsidP="006C5D8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Dysk SSD</w:t>
            </w:r>
            <w:r w:rsidR="00263AF8">
              <w:rPr>
                <w:rFonts w:ascii="Tahoma" w:hAnsi="Tahoma" w:cs="Tahoma"/>
                <w:b/>
                <w:sz w:val="16"/>
                <w:szCs w:val="16"/>
              </w:rPr>
              <w:t xml:space="preserve"> 2.</w:t>
            </w:r>
            <w:r w:rsidR="00263AF8" w:rsidRPr="00263AF8">
              <w:rPr>
                <w:rFonts w:ascii="Tahoma" w:hAnsi="Tahoma" w:cs="Tahoma"/>
                <w:b/>
                <w:sz w:val="16"/>
                <w:szCs w:val="16"/>
              </w:rPr>
              <w:t>5” 240 GB - 256 GB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Rodzaj dysku: 2.5” 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dysku: SSD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Rodzaj kości pamięci: MLC 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Przeznaczenie: komputer biurowy / notebook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Interfejs dysku: SATA III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Pojemność dysku: 240 GB - 256 GB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Odczyt</w:t>
            </w:r>
            <w:r w:rsidR="00194654">
              <w:rPr>
                <w:rFonts w:ascii="Tahoma" w:hAnsi="Tahoma" w:cs="Tahoma"/>
                <w:sz w:val="16"/>
                <w:szCs w:val="16"/>
              </w:rPr>
              <w:t xml:space="preserve"> (SATA III): minimum 50</w:t>
            </w:r>
            <w:r>
              <w:rPr>
                <w:rFonts w:ascii="Tahoma" w:hAnsi="Tahoma" w:cs="Tahoma"/>
                <w:sz w:val="16"/>
                <w:szCs w:val="16"/>
              </w:rPr>
              <w:t>0 MB/s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Zapis</w:t>
            </w:r>
            <w:r w:rsidR="00194654">
              <w:rPr>
                <w:rFonts w:ascii="Tahoma" w:hAnsi="Tahoma" w:cs="Tahoma"/>
                <w:sz w:val="16"/>
                <w:szCs w:val="16"/>
              </w:rPr>
              <w:t xml:space="preserve"> (SATA III): minimum 4</w:t>
            </w:r>
            <w:r>
              <w:rPr>
                <w:rFonts w:ascii="Tahoma" w:hAnsi="Tahoma" w:cs="Tahoma"/>
                <w:sz w:val="16"/>
                <w:szCs w:val="16"/>
              </w:rPr>
              <w:t>00 MB/s</w:t>
            </w:r>
          </w:p>
          <w:p w:rsidR="00263AF8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Średni czas bezawa</w:t>
            </w:r>
            <w:r>
              <w:rPr>
                <w:rFonts w:ascii="Tahoma" w:eastAsia="Yu Gothic UI Semibold" w:hAnsi="Tahoma" w:cs="Tahoma"/>
                <w:sz w:val="16"/>
                <w:szCs w:val="16"/>
              </w:rPr>
              <w:t>ryjnej pracy (MTBF)</w:t>
            </w:r>
            <w:r w:rsidR="00194654">
              <w:rPr>
                <w:rFonts w:ascii="Tahoma" w:hAnsi="Tahoma" w:cs="Tahoma"/>
                <w:sz w:val="16"/>
                <w:szCs w:val="16"/>
              </w:rPr>
              <w:t>: minimum 2</w:t>
            </w:r>
            <w:r>
              <w:rPr>
                <w:rFonts w:ascii="Tahoma" w:hAnsi="Tahoma" w:cs="Tahoma"/>
                <w:sz w:val="16"/>
                <w:szCs w:val="16"/>
              </w:rPr>
              <w:t> 000 000 godzin</w:t>
            </w:r>
          </w:p>
          <w:p w:rsidR="00263AF8" w:rsidRPr="00754ACE" w:rsidRDefault="00263AF8" w:rsidP="00263A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Zastosowane technologie: S.M.A.R.T.</w:t>
            </w:r>
          </w:p>
          <w:p w:rsidR="00263AF8" w:rsidRDefault="00263AF8" w:rsidP="00263AF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3AF8" w:rsidRDefault="00263AF8" w:rsidP="00263AF8">
            <w:pPr>
              <w:rPr>
                <w:rFonts w:ascii="Tahoma" w:hAnsi="Tahoma" w:cs="Tahoma"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>Okres r</w:t>
            </w:r>
            <w:r>
              <w:rPr>
                <w:rFonts w:ascii="Tahoma" w:hAnsi="Tahoma" w:cs="Tahoma"/>
                <w:sz w:val="16"/>
                <w:szCs w:val="16"/>
              </w:rPr>
              <w:t>ękojmi (gwarancji) w miesiącach: minimum 36</w:t>
            </w:r>
          </w:p>
          <w:p w:rsidR="00263AF8" w:rsidRDefault="00263AF8" w:rsidP="00263AF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E146C"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6C5D8C" w:rsidRDefault="00193FA7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38</w:t>
            </w:r>
          </w:p>
        </w:tc>
        <w:tc>
          <w:tcPr>
            <w:tcW w:w="1620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C5D8C" w:rsidRPr="00923C39" w:rsidTr="008376BF">
        <w:tc>
          <w:tcPr>
            <w:tcW w:w="535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5489" w:type="dxa"/>
          </w:tcPr>
          <w:p w:rsidR="006C5D8C" w:rsidRDefault="006C5D8C" w:rsidP="006C5D8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Pamięć DDR3 DIMM 4GB</w:t>
            </w:r>
          </w:p>
          <w:p w:rsidR="00203E16" w:rsidRPr="00C44821" w:rsidRDefault="00203E16" w:rsidP="00203E16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Rodzaj pamięci: DDR3</w:t>
            </w:r>
          </w:p>
          <w:p w:rsidR="00203E16" w:rsidRPr="00C44821" w:rsidRDefault="00203E16" w:rsidP="00203E16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Rodzaj złącza: DIMM</w:t>
            </w:r>
          </w:p>
          <w:p w:rsidR="00203E16" w:rsidRPr="00C44821" w:rsidRDefault="00203E16" w:rsidP="00203E16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Częstotli</w:t>
            </w:r>
            <w:r w:rsidR="00AE3666">
              <w:rPr>
                <w:rFonts w:ascii="Tahoma" w:hAnsi="Tahoma" w:cs="Tahoma"/>
                <w:sz w:val="16"/>
                <w:szCs w:val="16"/>
              </w:rPr>
              <w:t>wość szyny pamięci: minimum 1333</w:t>
            </w:r>
            <w:r>
              <w:rPr>
                <w:rFonts w:ascii="Tahoma" w:hAnsi="Tahoma" w:cs="Tahoma"/>
                <w:sz w:val="16"/>
                <w:szCs w:val="16"/>
              </w:rPr>
              <w:t xml:space="preserve"> MHz </w:t>
            </w:r>
            <w:r w:rsidRPr="00C44821">
              <w:rPr>
                <w:rFonts w:ascii="Tahoma" w:hAnsi="Tahoma" w:cs="Tahoma"/>
                <w:sz w:val="16"/>
                <w:szCs w:val="16"/>
              </w:rPr>
              <w:t>(PC3-10600)</w:t>
            </w:r>
          </w:p>
          <w:p w:rsidR="00203E16" w:rsidRPr="00C44821" w:rsidRDefault="00203E16" w:rsidP="00203E16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Całkowita wielkość pamięci: 4 GB</w:t>
            </w:r>
          </w:p>
          <w:p w:rsidR="00203E16" w:rsidRPr="00C44821" w:rsidRDefault="00203E16" w:rsidP="00203E16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Korekcja błędów ECC: nie</w:t>
            </w:r>
          </w:p>
          <w:p w:rsidR="00203E16" w:rsidRPr="00AE3666" w:rsidRDefault="00203E16" w:rsidP="00AE3666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Konfiguracja: pojedyncza kość</w:t>
            </w:r>
          </w:p>
          <w:p w:rsidR="00203E16" w:rsidRPr="00C44821" w:rsidRDefault="00203E16" w:rsidP="00203E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03E16" w:rsidRDefault="00203E16" w:rsidP="00203E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Okres rękojmi (gwarancji): dożywotnia gwarancja</w:t>
            </w:r>
          </w:p>
        </w:tc>
        <w:tc>
          <w:tcPr>
            <w:tcW w:w="540" w:type="dxa"/>
          </w:tcPr>
          <w:p w:rsidR="006C5D8C" w:rsidRDefault="00193FA7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</w:p>
        </w:tc>
        <w:tc>
          <w:tcPr>
            <w:tcW w:w="1620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C5D8C" w:rsidRPr="00923C39" w:rsidTr="008376BF">
        <w:tc>
          <w:tcPr>
            <w:tcW w:w="535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5489" w:type="dxa"/>
          </w:tcPr>
          <w:p w:rsidR="006C5D8C" w:rsidRDefault="006C5D8C" w:rsidP="006C5D8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Pamięć DDR3</w:t>
            </w:r>
            <w:r w:rsidR="00331F5B">
              <w:rPr>
                <w:rFonts w:ascii="Tahoma" w:hAnsi="Tahoma" w:cs="Tahoma"/>
                <w:b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SO-DIMM 4GB</w:t>
            </w:r>
          </w:p>
          <w:p w:rsidR="00331F5B" w:rsidRPr="00C44821" w:rsidRDefault="00331F5B" w:rsidP="00331F5B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Rodzaj pamięci: DDR3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</w:p>
          <w:p w:rsidR="00331F5B" w:rsidRPr="00C44821" w:rsidRDefault="00331F5B" w:rsidP="00331F5B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 xml:space="preserve">Rodzaj złącza: </w:t>
            </w:r>
            <w:r>
              <w:rPr>
                <w:rFonts w:ascii="Tahoma" w:hAnsi="Tahoma" w:cs="Tahoma"/>
                <w:sz w:val="16"/>
                <w:szCs w:val="16"/>
              </w:rPr>
              <w:t>SO-</w:t>
            </w:r>
            <w:r w:rsidRPr="00C44821">
              <w:rPr>
                <w:rFonts w:ascii="Tahoma" w:hAnsi="Tahoma" w:cs="Tahoma"/>
                <w:sz w:val="16"/>
                <w:szCs w:val="16"/>
              </w:rPr>
              <w:t>DIMM</w:t>
            </w:r>
          </w:p>
          <w:p w:rsidR="00331F5B" w:rsidRPr="00C44821" w:rsidRDefault="00331F5B" w:rsidP="00331F5B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Częstotli</w:t>
            </w:r>
            <w:r>
              <w:rPr>
                <w:rFonts w:ascii="Tahoma" w:hAnsi="Tahoma" w:cs="Tahoma"/>
                <w:sz w:val="16"/>
                <w:szCs w:val="16"/>
              </w:rPr>
              <w:t>wość szyny pamięci: minimum 1</w:t>
            </w:r>
            <w:r w:rsidR="00654E1E">
              <w:rPr>
                <w:rFonts w:ascii="Tahoma" w:hAnsi="Tahoma" w:cs="Tahoma"/>
                <w:sz w:val="16"/>
                <w:szCs w:val="16"/>
              </w:rPr>
              <w:t>600</w:t>
            </w:r>
            <w:r>
              <w:rPr>
                <w:rFonts w:ascii="Tahoma" w:hAnsi="Tahoma" w:cs="Tahoma"/>
                <w:sz w:val="16"/>
                <w:szCs w:val="16"/>
              </w:rPr>
              <w:t xml:space="preserve"> MHz (PC3-128</w:t>
            </w:r>
            <w:r w:rsidRPr="00C44821">
              <w:rPr>
                <w:rFonts w:ascii="Tahoma" w:hAnsi="Tahoma" w:cs="Tahoma"/>
                <w:sz w:val="16"/>
                <w:szCs w:val="16"/>
              </w:rPr>
              <w:t>00)</w:t>
            </w:r>
          </w:p>
          <w:p w:rsidR="00331F5B" w:rsidRPr="00C44821" w:rsidRDefault="00331F5B" w:rsidP="00331F5B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Całkowita wielkość pamięci: 4 GB</w:t>
            </w:r>
          </w:p>
          <w:p w:rsidR="00331F5B" w:rsidRPr="00C44821" w:rsidRDefault="00331F5B" w:rsidP="00331F5B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Korekcja błędów ECC: nie</w:t>
            </w:r>
          </w:p>
          <w:p w:rsidR="00331F5B" w:rsidRDefault="00331F5B" w:rsidP="00331F5B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Konfiguracja: pojedyncza kość</w:t>
            </w:r>
          </w:p>
          <w:p w:rsidR="00331F5B" w:rsidRPr="00C44821" w:rsidRDefault="00331F5B" w:rsidP="00331F5B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Przeznaczenie Toshiba R50-B-119</w:t>
            </w:r>
          </w:p>
          <w:p w:rsidR="00331F5B" w:rsidRPr="00C44821" w:rsidRDefault="00331F5B" w:rsidP="00331F5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1F5B" w:rsidRDefault="00331F5B" w:rsidP="00331F5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Okres rękojmi (gwarancji): dożywotnia gwarancja</w:t>
            </w:r>
          </w:p>
        </w:tc>
        <w:tc>
          <w:tcPr>
            <w:tcW w:w="540" w:type="dxa"/>
          </w:tcPr>
          <w:p w:rsidR="006C5D8C" w:rsidRDefault="00193FA7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1620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C5D8C" w:rsidRDefault="006C5D8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50ACC" w:rsidRPr="00923C39" w:rsidTr="008376BF">
        <w:tc>
          <w:tcPr>
            <w:tcW w:w="535" w:type="dxa"/>
          </w:tcPr>
          <w:p w:rsidR="00650ACC" w:rsidRDefault="00650ACC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5489" w:type="dxa"/>
          </w:tcPr>
          <w:p w:rsidR="00650ACC" w:rsidRDefault="00650ACC" w:rsidP="00650AC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Pamięć DDR4 SO-DIMM 4GB</w:t>
            </w:r>
          </w:p>
          <w:p w:rsidR="00650ACC" w:rsidRPr="00C44821" w:rsidRDefault="00650ACC" w:rsidP="00650AC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Rodzaj pamięci: DDR4</w:t>
            </w:r>
          </w:p>
          <w:p w:rsidR="00650ACC" w:rsidRPr="00C44821" w:rsidRDefault="00650ACC" w:rsidP="00650AC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 xml:space="preserve">Rodzaj złącza: </w:t>
            </w:r>
            <w:r>
              <w:rPr>
                <w:rFonts w:ascii="Tahoma" w:hAnsi="Tahoma" w:cs="Tahoma"/>
                <w:sz w:val="16"/>
                <w:szCs w:val="16"/>
              </w:rPr>
              <w:t>SO-</w:t>
            </w:r>
            <w:r w:rsidRPr="00C44821">
              <w:rPr>
                <w:rFonts w:ascii="Tahoma" w:hAnsi="Tahoma" w:cs="Tahoma"/>
                <w:sz w:val="16"/>
                <w:szCs w:val="16"/>
              </w:rPr>
              <w:t>DIMM</w:t>
            </w:r>
          </w:p>
          <w:p w:rsidR="00650ACC" w:rsidRPr="00C44821" w:rsidRDefault="00650ACC" w:rsidP="00650AC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Częstotli</w:t>
            </w:r>
            <w:r>
              <w:rPr>
                <w:rFonts w:ascii="Tahoma" w:hAnsi="Tahoma" w:cs="Tahoma"/>
                <w:sz w:val="16"/>
                <w:szCs w:val="16"/>
              </w:rPr>
              <w:t xml:space="preserve">wość szyny pamięci: </w:t>
            </w:r>
            <w:r w:rsidRPr="00650ACC">
              <w:rPr>
                <w:rFonts w:ascii="Tahoma" w:hAnsi="Tahoma" w:cs="Tahoma"/>
                <w:sz w:val="16"/>
                <w:szCs w:val="16"/>
              </w:rPr>
              <w:t>2133</w:t>
            </w:r>
            <w:r>
              <w:rPr>
                <w:rFonts w:ascii="Tahoma" w:hAnsi="Tahoma" w:cs="Tahoma"/>
                <w:sz w:val="16"/>
                <w:szCs w:val="16"/>
              </w:rPr>
              <w:t xml:space="preserve"> MHz (</w:t>
            </w:r>
            <w:r w:rsidRPr="00650ACC">
              <w:rPr>
                <w:rFonts w:ascii="Tahoma" w:hAnsi="Tahoma" w:cs="Tahoma"/>
                <w:sz w:val="16"/>
                <w:szCs w:val="16"/>
              </w:rPr>
              <w:t>PC-17000</w:t>
            </w:r>
            <w:r w:rsidRPr="00C44821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50ACC" w:rsidRPr="00C44821" w:rsidRDefault="00650ACC" w:rsidP="00650AC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Całkowita wielkość pamięci: 4 GB</w:t>
            </w:r>
          </w:p>
          <w:p w:rsidR="00650ACC" w:rsidRPr="00C44821" w:rsidRDefault="00650ACC" w:rsidP="00650AC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Korekcja błędów ECC: nie</w:t>
            </w:r>
          </w:p>
          <w:p w:rsidR="00650ACC" w:rsidRDefault="00650ACC" w:rsidP="00650AC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Konfiguracja: pojedyncza kość</w:t>
            </w:r>
          </w:p>
          <w:p w:rsidR="00650ACC" w:rsidRPr="00C44821" w:rsidRDefault="00650ACC" w:rsidP="00650ACC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Przeznaczenie Lenovo </w:t>
            </w:r>
            <w:r w:rsidRPr="00650ACC">
              <w:rPr>
                <w:rFonts w:ascii="Tahoma" w:hAnsi="Tahoma" w:cs="Tahoma"/>
                <w:sz w:val="16"/>
                <w:szCs w:val="16"/>
              </w:rPr>
              <w:t>v310-15isk</w:t>
            </w:r>
          </w:p>
          <w:p w:rsidR="00650ACC" w:rsidRPr="00C44821" w:rsidRDefault="00650ACC" w:rsidP="00650AC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50ACC" w:rsidRDefault="00650ACC" w:rsidP="00650AC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44821">
              <w:rPr>
                <w:rFonts w:ascii="Tahoma" w:hAnsi="Tahoma" w:cs="Tahoma"/>
                <w:sz w:val="16"/>
                <w:szCs w:val="16"/>
              </w:rPr>
              <w:t>Okres rękojmi (gwarancji): dożywotnia gwarancja</w:t>
            </w:r>
          </w:p>
        </w:tc>
        <w:tc>
          <w:tcPr>
            <w:tcW w:w="540" w:type="dxa"/>
          </w:tcPr>
          <w:p w:rsidR="00650ACC" w:rsidRDefault="000930B3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 w:rsidR="00650ACC" w:rsidRDefault="00650AC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50ACC" w:rsidRDefault="00650AC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50ACC" w:rsidRDefault="00650AC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76BF" w:rsidRPr="00585724" w:rsidTr="008376BF">
        <w:tc>
          <w:tcPr>
            <w:tcW w:w="535" w:type="dxa"/>
          </w:tcPr>
          <w:p w:rsidR="008376BF" w:rsidRPr="00EA59B7" w:rsidRDefault="008376BF" w:rsidP="008376BF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850B7C" w:rsidRDefault="00850B7C" w:rsidP="008376B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556CFD" w:rsidRDefault="00850B7C" w:rsidP="00850B7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RAZEM:</w:t>
            </w:r>
          </w:p>
          <w:p w:rsidR="00556CFD" w:rsidRPr="00585724" w:rsidRDefault="00556CFD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585724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A59B7" w:rsidRDefault="00EA59B7" w:rsidP="00EA59B7">
      <w:pPr>
        <w:rPr>
          <w:sz w:val="24"/>
        </w:rPr>
      </w:pPr>
    </w:p>
    <w:p w:rsidR="008B4EA2" w:rsidRDefault="008B4EA2" w:rsidP="008B4EA2">
      <w:pPr>
        <w:spacing w:after="120"/>
      </w:pPr>
      <w:r>
        <w:t>Miejscowość i data</w:t>
      </w:r>
      <w:r>
        <w:tab/>
      </w:r>
      <w:r>
        <w:tab/>
      </w:r>
      <w:r>
        <w:tab/>
      </w:r>
      <w:r>
        <w:tab/>
        <w:t xml:space="preserve">.................................................... </w:t>
      </w:r>
    </w:p>
    <w:p w:rsidR="008B4EA2" w:rsidRDefault="008B4EA2" w:rsidP="008B4EA2">
      <w:pPr>
        <w:spacing w:after="120"/>
        <w:ind w:left="2124" w:firstLine="708"/>
      </w:pPr>
      <w:bookmarkStart w:id="0" w:name="_GoBack"/>
      <w:bookmarkEnd w:id="0"/>
      <w:r>
        <w:t>Podpis Wykonawcy lub upoważnionego przedstawiciela Wykonawcy</w:t>
      </w:r>
    </w:p>
    <w:p w:rsidR="005B08B9" w:rsidRPr="008F0264" w:rsidRDefault="008B4EA2" w:rsidP="008B4EA2">
      <w:pPr>
        <w:spacing w:after="120"/>
      </w:pPr>
      <w:r>
        <w:t>pieczęć wykonawcy ............................................................</w:t>
      </w:r>
    </w:p>
    <w:sectPr w:rsidR="005B08B9" w:rsidRPr="008F0264" w:rsidSect="00E87E6F">
      <w:headerReference w:type="default" r:id="rId9"/>
      <w:footerReference w:type="even" r:id="rId10"/>
      <w:footerReference w:type="default" r:id="rId11"/>
      <w:pgSz w:w="11906" w:h="16838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CF9" w:rsidRDefault="00E76CF9">
      <w:r>
        <w:separator/>
      </w:r>
    </w:p>
  </w:endnote>
  <w:endnote w:type="continuationSeparator" w:id="0">
    <w:p w:rsidR="00E76CF9" w:rsidRDefault="00E7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AA" w:rsidRDefault="004B35AA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35AA" w:rsidRDefault="004B35AA" w:rsidP="00C317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AA" w:rsidRDefault="004B35AA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67E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B35AA" w:rsidRDefault="004B35AA" w:rsidP="00C31771">
    <w:pPr>
      <w:pStyle w:val="Stopka"/>
      <w:ind w:right="360"/>
      <w:jc w:val="center"/>
      <w:rPr>
        <w:spacing w:val="24"/>
      </w:rPr>
    </w:pPr>
  </w:p>
  <w:p w:rsidR="004B35AA" w:rsidRDefault="004B35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CF9" w:rsidRDefault="00E76CF9">
      <w:r>
        <w:separator/>
      </w:r>
    </w:p>
  </w:footnote>
  <w:footnote w:type="continuationSeparator" w:id="0">
    <w:p w:rsidR="00E76CF9" w:rsidRDefault="00E76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AA" w:rsidRDefault="004B35AA">
    <w:pPr>
      <w:pStyle w:val="Nagwek"/>
    </w:pPr>
    <w:r>
      <w:rPr>
        <w:noProof/>
      </w:rPr>
      <w:drawing>
        <wp:inline distT="0" distB="0" distL="0" distR="0" wp14:anchorId="064BFFA1" wp14:editId="1A1CEE1D">
          <wp:extent cx="5972810" cy="796290"/>
          <wp:effectExtent l="0" t="0" r="889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E02"/>
    <w:multiLevelType w:val="hybridMultilevel"/>
    <w:tmpl w:val="7196FE16"/>
    <w:lvl w:ilvl="0" w:tplc="6D9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25E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09D"/>
    <w:multiLevelType w:val="hybridMultilevel"/>
    <w:tmpl w:val="5554F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B92"/>
    <w:multiLevelType w:val="hybridMultilevel"/>
    <w:tmpl w:val="DAAA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E1B86"/>
    <w:multiLevelType w:val="hybridMultilevel"/>
    <w:tmpl w:val="427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E5180"/>
    <w:multiLevelType w:val="hybridMultilevel"/>
    <w:tmpl w:val="D03A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6120C"/>
    <w:multiLevelType w:val="hybridMultilevel"/>
    <w:tmpl w:val="F0E4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12E9B"/>
    <w:multiLevelType w:val="hybridMultilevel"/>
    <w:tmpl w:val="5418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70ADD"/>
    <w:multiLevelType w:val="hybridMultilevel"/>
    <w:tmpl w:val="6F8E08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B630B"/>
    <w:multiLevelType w:val="hybridMultilevel"/>
    <w:tmpl w:val="EDD4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47B1E"/>
    <w:multiLevelType w:val="hybridMultilevel"/>
    <w:tmpl w:val="09DA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945F0"/>
    <w:multiLevelType w:val="hybridMultilevel"/>
    <w:tmpl w:val="9188A038"/>
    <w:lvl w:ilvl="0" w:tplc="3704E58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4A3B"/>
    <w:multiLevelType w:val="hybridMultilevel"/>
    <w:tmpl w:val="1472C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C430A"/>
    <w:multiLevelType w:val="hybridMultilevel"/>
    <w:tmpl w:val="50707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D6358"/>
    <w:multiLevelType w:val="hybridMultilevel"/>
    <w:tmpl w:val="0032C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1B7D"/>
    <w:multiLevelType w:val="hybridMultilevel"/>
    <w:tmpl w:val="D9DE9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27F4D"/>
    <w:multiLevelType w:val="hybridMultilevel"/>
    <w:tmpl w:val="1F00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F2852"/>
    <w:multiLevelType w:val="hybridMultilevel"/>
    <w:tmpl w:val="156892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A6A68"/>
    <w:multiLevelType w:val="hybridMultilevel"/>
    <w:tmpl w:val="AF34E23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522CE"/>
    <w:multiLevelType w:val="hybridMultilevel"/>
    <w:tmpl w:val="B08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5"/>
  </w:num>
  <w:num w:numId="5">
    <w:abstractNumId w:val="5"/>
  </w:num>
  <w:num w:numId="6">
    <w:abstractNumId w:val="15"/>
  </w:num>
  <w:num w:numId="7">
    <w:abstractNumId w:val="16"/>
  </w:num>
  <w:num w:numId="8">
    <w:abstractNumId w:val="13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11"/>
  </w:num>
  <w:num w:numId="15">
    <w:abstractNumId w:val="4"/>
  </w:num>
  <w:num w:numId="16">
    <w:abstractNumId w:val="20"/>
  </w:num>
  <w:num w:numId="17">
    <w:abstractNumId w:val="7"/>
  </w:num>
  <w:num w:numId="18">
    <w:abstractNumId w:val="0"/>
  </w:num>
  <w:num w:numId="19">
    <w:abstractNumId w:val="14"/>
  </w:num>
  <w:num w:numId="20">
    <w:abstractNumId w:val="9"/>
  </w:num>
  <w:num w:numId="21">
    <w:abstractNumId w:val="17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9B7"/>
    <w:rsid w:val="00000519"/>
    <w:rsid w:val="00003270"/>
    <w:rsid w:val="0001150E"/>
    <w:rsid w:val="00012D8B"/>
    <w:rsid w:val="00015F45"/>
    <w:rsid w:val="00020EC8"/>
    <w:rsid w:val="00023C2A"/>
    <w:rsid w:val="00032E19"/>
    <w:rsid w:val="00041199"/>
    <w:rsid w:val="0004141B"/>
    <w:rsid w:val="00043C83"/>
    <w:rsid w:val="000516FC"/>
    <w:rsid w:val="00051BC5"/>
    <w:rsid w:val="00053B35"/>
    <w:rsid w:val="00056A43"/>
    <w:rsid w:val="0006244A"/>
    <w:rsid w:val="00066961"/>
    <w:rsid w:val="000760C3"/>
    <w:rsid w:val="00077F42"/>
    <w:rsid w:val="00080742"/>
    <w:rsid w:val="00082D43"/>
    <w:rsid w:val="0008716A"/>
    <w:rsid w:val="00090656"/>
    <w:rsid w:val="00091237"/>
    <w:rsid w:val="000930B3"/>
    <w:rsid w:val="000A0F99"/>
    <w:rsid w:val="000A4D59"/>
    <w:rsid w:val="000B1670"/>
    <w:rsid w:val="000B2DED"/>
    <w:rsid w:val="000C6586"/>
    <w:rsid w:val="000E07B1"/>
    <w:rsid w:val="000E15C4"/>
    <w:rsid w:val="000F10C0"/>
    <w:rsid w:val="000F12FD"/>
    <w:rsid w:val="000F2622"/>
    <w:rsid w:val="000F2EF0"/>
    <w:rsid w:val="000F4853"/>
    <w:rsid w:val="000F6A0D"/>
    <w:rsid w:val="00100C49"/>
    <w:rsid w:val="001035FD"/>
    <w:rsid w:val="00105C95"/>
    <w:rsid w:val="0011258C"/>
    <w:rsid w:val="00113EDB"/>
    <w:rsid w:val="001160F2"/>
    <w:rsid w:val="001250E5"/>
    <w:rsid w:val="001254A3"/>
    <w:rsid w:val="001303A4"/>
    <w:rsid w:val="00130DC6"/>
    <w:rsid w:val="001330B5"/>
    <w:rsid w:val="00135931"/>
    <w:rsid w:val="001370A4"/>
    <w:rsid w:val="00137433"/>
    <w:rsid w:val="00142069"/>
    <w:rsid w:val="00142D5A"/>
    <w:rsid w:val="00150C52"/>
    <w:rsid w:val="001540D1"/>
    <w:rsid w:val="001545B3"/>
    <w:rsid w:val="00166FA7"/>
    <w:rsid w:val="00167F50"/>
    <w:rsid w:val="001705E3"/>
    <w:rsid w:val="00172790"/>
    <w:rsid w:val="00172ABC"/>
    <w:rsid w:val="001778ED"/>
    <w:rsid w:val="0017796E"/>
    <w:rsid w:val="00193FA7"/>
    <w:rsid w:val="00194654"/>
    <w:rsid w:val="00196170"/>
    <w:rsid w:val="0019750B"/>
    <w:rsid w:val="001A47BC"/>
    <w:rsid w:val="001A717E"/>
    <w:rsid w:val="001B4889"/>
    <w:rsid w:val="001B71E9"/>
    <w:rsid w:val="001D2141"/>
    <w:rsid w:val="001D278F"/>
    <w:rsid w:val="001D5C5B"/>
    <w:rsid w:val="001E2F07"/>
    <w:rsid w:val="001F5411"/>
    <w:rsid w:val="001F6D6E"/>
    <w:rsid w:val="00203E16"/>
    <w:rsid w:val="00205E32"/>
    <w:rsid w:val="00207103"/>
    <w:rsid w:val="00225696"/>
    <w:rsid w:val="002319A2"/>
    <w:rsid w:val="00231CC7"/>
    <w:rsid w:val="00233BD5"/>
    <w:rsid w:val="00235D70"/>
    <w:rsid w:val="00241DBD"/>
    <w:rsid w:val="00251B3C"/>
    <w:rsid w:val="00254360"/>
    <w:rsid w:val="00255FD1"/>
    <w:rsid w:val="00263AF8"/>
    <w:rsid w:val="00265A5D"/>
    <w:rsid w:val="00266D80"/>
    <w:rsid w:val="0026785D"/>
    <w:rsid w:val="00270538"/>
    <w:rsid w:val="00277728"/>
    <w:rsid w:val="00280A28"/>
    <w:rsid w:val="00285148"/>
    <w:rsid w:val="00287516"/>
    <w:rsid w:val="002879A3"/>
    <w:rsid w:val="0029236B"/>
    <w:rsid w:val="00294EFE"/>
    <w:rsid w:val="002C2547"/>
    <w:rsid w:val="002C32AC"/>
    <w:rsid w:val="002C3801"/>
    <w:rsid w:val="002C53F5"/>
    <w:rsid w:val="002D0B62"/>
    <w:rsid w:val="002D510D"/>
    <w:rsid w:val="002D6B4D"/>
    <w:rsid w:val="002E077C"/>
    <w:rsid w:val="002E49F9"/>
    <w:rsid w:val="002E7BD7"/>
    <w:rsid w:val="002F28AE"/>
    <w:rsid w:val="002F7B1E"/>
    <w:rsid w:val="002F7D98"/>
    <w:rsid w:val="00304BE9"/>
    <w:rsid w:val="00310217"/>
    <w:rsid w:val="003242EE"/>
    <w:rsid w:val="00324754"/>
    <w:rsid w:val="0032488C"/>
    <w:rsid w:val="00331F5B"/>
    <w:rsid w:val="00332425"/>
    <w:rsid w:val="00345DF9"/>
    <w:rsid w:val="00357134"/>
    <w:rsid w:val="003636BF"/>
    <w:rsid w:val="003638CC"/>
    <w:rsid w:val="003639B5"/>
    <w:rsid w:val="00365F37"/>
    <w:rsid w:val="00375F97"/>
    <w:rsid w:val="00380F3A"/>
    <w:rsid w:val="0038487F"/>
    <w:rsid w:val="00391AB0"/>
    <w:rsid w:val="003A13C3"/>
    <w:rsid w:val="003A7392"/>
    <w:rsid w:val="003B1911"/>
    <w:rsid w:val="003C3253"/>
    <w:rsid w:val="003D3077"/>
    <w:rsid w:val="004118F8"/>
    <w:rsid w:val="0041468B"/>
    <w:rsid w:val="00416B4F"/>
    <w:rsid w:val="004178F4"/>
    <w:rsid w:val="00424FB9"/>
    <w:rsid w:val="004274F7"/>
    <w:rsid w:val="00443620"/>
    <w:rsid w:val="00451BBB"/>
    <w:rsid w:val="00453400"/>
    <w:rsid w:val="004656D4"/>
    <w:rsid w:val="004714A8"/>
    <w:rsid w:val="00477B20"/>
    <w:rsid w:val="00482546"/>
    <w:rsid w:val="00486A1E"/>
    <w:rsid w:val="0049684F"/>
    <w:rsid w:val="004A2E66"/>
    <w:rsid w:val="004A431B"/>
    <w:rsid w:val="004B10E5"/>
    <w:rsid w:val="004B24F9"/>
    <w:rsid w:val="004B35AA"/>
    <w:rsid w:val="004B4DF0"/>
    <w:rsid w:val="004B521B"/>
    <w:rsid w:val="004C0511"/>
    <w:rsid w:val="004C0D88"/>
    <w:rsid w:val="004C5F6C"/>
    <w:rsid w:val="004C7FD5"/>
    <w:rsid w:val="004D1902"/>
    <w:rsid w:val="004D3E35"/>
    <w:rsid w:val="004D48A8"/>
    <w:rsid w:val="004E1754"/>
    <w:rsid w:val="004E1B8F"/>
    <w:rsid w:val="004E6852"/>
    <w:rsid w:val="004F090B"/>
    <w:rsid w:val="004F628D"/>
    <w:rsid w:val="004F67E0"/>
    <w:rsid w:val="00504506"/>
    <w:rsid w:val="0051069E"/>
    <w:rsid w:val="005122C8"/>
    <w:rsid w:val="00515934"/>
    <w:rsid w:val="00524D55"/>
    <w:rsid w:val="00540F72"/>
    <w:rsid w:val="0055606E"/>
    <w:rsid w:val="00556CFD"/>
    <w:rsid w:val="00564381"/>
    <w:rsid w:val="00570FA5"/>
    <w:rsid w:val="00571E51"/>
    <w:rsid w:val="0057415E"/>
    <w:rsid w:val="00574584"/>
    <w:rsid w:val="00585F2A"/>
    <w:rsid w:val="00587BF6"/>
    <w:rsid w:val="0059693A"/>
    <w:rsid w:val="005A1D6F"/>
    <w:rsid w:val="005A254D"/>
    <w:rsid w:val="005A401F"/>
    <w:rsid w:val="005A4568"/>
    <w:rsid w:val="005A7787"/>
    <w:rsid w:val="005B08B9"/>
    <w:rsid w:val="005C0C48"/>
    <w:rsid w:val="005C4978"/>
    <w:rsid w:val="005C541E"/>
    <w:rsid w:val="005C7FC3"/>
    <w:rsid w:val="005D23BF"/>
    <w:rsid w:val="005D44F3"/>
    <w:rsid w:val="005E5ECC"/>
    <w:rsid w:val="005F0C85"/>
    <w:rsid w:val="005F20B1"/>
    <w:rsid w:val="005F4508"/>
    <w:rsid w:val="0060190E"/>
    <w:rsid w:val="00603913"/>
    <w:rsid w:val="00612DE5"/>
    <w:rsid w:val="00613ACA"/>
    <w:rsid w:val="0062261E"/>
    <w:rsid w:val="00624246"/>
    <w:rsid w:val="006242FD"/>
    <w:rsid w:val="00625C14"/>
    <w:rsid w:val="00626326"/>
    <w:rsid w:val="0062689A"/>
    <w:rsid w:val="00627955"/>
    <w:rsid w:val="00630104"/>
    <w:rsid w:val="006319BE"/>
    <w:rsid w:val="00632D3A"/>
    <w:rsid w:val="006403C5"/>
    <w:rsid w:val="00642D80"/>
    <w:rsid w:val="006462A2"/>
    <w:rsid w:val="00650ACC"/>
    <w:rsid w:val="00651B7C"/>
    <w:rsid w:val="00654E1E"/>
    <w:rsid w:val="00662B49"/>
    <w:rsid w:val="00670AE2"/>
    <w:rsid w:val="0067438B"/>
    <w:rsid w:val="00687831"/>
    <w:rsid w:val="00687D2D"/>
    <w:rsid w:val="00692C81"/>
    <w:rsid w:val="00693A76"/>
    <w:rsid w:val="006958BB"/>
    <w:rsid w:val="00697BCC"/>
    <w:rsid w:val="006A7F5A"/>
    <w:rsid w:val="006C5D8C"/>
    <w:rsid w:val="006E26C1"/>
    <w:rsid w:val="006F38EF"/>
    <w:rsid w:val="007006FB"/>
    <w:rsid w:val="00706899"/>
    <w:rsid w:val="00707780"/>
    <w:rsid w:val="00707ABF"/>
    <w:rsid w:val="0071286E"/>
    <w:rsid w:val="00721B56"/>
    <w:rsid w:val="00723592"/>
    <w:rsid w:val="00725763"/>
    <w:rsid w:val="00734CFA"/>
    <w:rsid w:val="007358C3"/>
    <w:rsid w:val="00736BFD"/>
    <w:rsid w:val="00742C6E"/>
    <w:rsid w:val="007454A0"/>
    <w:rsid w:val="00750F69"/>
    <w:rsid w:val="00752A4B"/>
    <w:rsid w:val="00754ACE"/>
    <w:rsid w:val="007571D9"/>
    <w:rsid w:val="00760D92"/>
    <w:rsid w:val="00762124"/>
    <w:rsid w:val="00767825"/>
    <w:rsid w:val="00783FC0"/>
    <w:rsid w:val="007916BF"/>
    <w:rsid w:val="00794537"/>
    <w:rsid w:val="00795672"/>
    <w:rsid w:val="007959F4"/>
    <w:rsid w:val="00797677"/>
    <w:rsid w:val="007A507E"/>
    <w:rsid w:val="007B3384"/>
    <w:rsid w:val="007D0E55"/>
    <w:rsid w:val="007E3EDF"/>
    <w:rsid w:val="00806227"/>
    <w:rsid w:val="0080791D"/>
    <w:rsid w:val="008140BC"/>
    <w:rsid w:val="008147ED"/>
    <w:rsid w:val="00814CAF"/>
    <w:rsid w:val="00816A1E"/>
    <w:rsid w:val="008246BD"/>
    <w:rsid w:val="0082548B"/>
    <w:rsid w:val="0082672B"/>
    <w:rsid w:val="00830514"/>
    <w:rsid w:val="008337FC"/>
    <w:rsid w:val="008344CE"/>
    <w:rsid w:val="00835472"/>
    <w:rsid w:val="008376BF"/>
    <w:rsid w:val="00850B7C"/>
    <w:rsid w:val="00855E6E"/>
    <w:rsid w:val="00865319"/>
    <w:rsid w:val="0086715A"/>
    <w:rsid w:val="008708F1"/>
    <w:rsid w:val="00875376"/>
    <w:rsid w:val="00876C30"/>
    <w:rsid w:val="00881680"/>
    <w:rsid w:val="008839BD"/>
    <w:rsid w:val="00893639"/>
    <w:rsid w:val="008943A0"/>
    <w:rsid w:val="00896472"/>
    <w:rsid w:val="00897DBD"/>
    <w:rsid w:val="008A0FC8"/>
    <w:rsid w:val="008A2086"/>
    <w:rsid w:val="008A396E"/>
    <w:rsid w:val="008A5F3C"/>
    <w:rsid w:val="008A7E45"/>
    <w:rsid w:val="008B4EA2"/>
    <w:rsid w:val="008C2433"/>
    <w:rsid w:val="008C60F1"/>
    <w:rsid w:val="008D176D"/>
    <w:rsid w:val="008D58E6"/>
    <w:rsid w:val="008F0264"/>
    <w:rsid w:val="008F0C3D"/>
    <w:rsid w:val="0090171C"/>
    <w:rsid w:val="00917B82"/>
    <w:rsid w:val="00923607"/>
    <w:rsid w:val="009312E9"/>
    <w:rsid w:val="009412D9"/>
    <w:rsid w:val="009415BC"/>
    <w:rsid w:val="00943078"/>
    <w:rsid w:val="00944CE7"/>
    <w:rsid w:val="00956323"/>
    <w:rsid w:val="0095692D"/>
    <w:rsid w:val="009843DD"/>
    <w:rsid w:val="009868CC"/>
    <w:rsid w:val="009A4F78"/>
    <w:rsid w:val="009A7316"/>
    <w:rsid w:val="009B67C6"/>
    <w:rsid w:val="009C2AD3"/>
    <w:rsid w:val="009C3745"/>
    <w:rsid w:val="009C4F16"/>
    <w:rsid w:val="009D5C35"/>
    <w:rsid w:val="009E244B"/>
    <w:rsid w:val="009F412F"/>
    <w:rsid w:val="00A01E95"/>
    <w:rsid w:val="00A02A75"/>
    <w:rsid w:val="00A049F9"/>
    <w:rsid w:val="00A0768A"/>
    <w:rsid w:val="00A13383"/>
    <w:rsid w:val="00A134CF"/>
    <w:rsid w:val="00A1424C"/>
    <w:rsid w:val="00A213FB"/>
    <w:rsid w:val="00A225AD"/>
    <w:rsid w:val="00A248B0"/>
    <w:rsid w:val="00A3731E"/>
    <w:rsid w:val="00A37996"/>
    <w:rsid w:val="00A401D2"/>
    <w:rsid w:val="00A46CA4"/>
    <w:rsid w:val="00A578CC"/>
    <w:rsid w:val="00A713BE"/>
    <w:rsid w:val="00A74D59"/>
    <w:rsid w:val="00A75466"/>
    <w:rsid w:val="00A800DB"/>
    <w:rsid w:val="00A8246D"/>
    <w:rsid w:val="00A850D9"/>
    <w:rsid w:val="00A86AD2"/>
    <w:rsid w:val="00A87CF7"/>
    <w:rsid w:val="00AA301E"/>
    <w:rsid w:val="00AA649C"/>
    <w:rsid w:val="00AA7CC6"/>
    <w:rsid w:val="00AB5FA3"/>
    <w:rsid w:val="00AC4CA7"/>
    <w:rsid w:val="00AC7FA3"/>
    <w:rsid w:val="00AD54CF"/>
    <w:rsid w:val="00AE3666"/>
    <w:rsid w:val="00AF3086"/>
    <w:rsid w:val="00AF38F9"/>
    <w:rsid w:val="00AF3D6C"/>
    <w:rsid w:val="00B1056C"/>
    <w:rsid w:val="00B11AAA"/>
    <w:rsid w:val="00B16414"/>
    <w:rsid w:val="00B165F7"/>
    <w:rsid w:val="00B34654"/>
    <w:rsid w:val="00B37E0E"/>
    <w:rsid w:val="00B42D41"/>
    <w:rsid w:val="00B52DD4"/>
    <w:rsid w:val="00B53C82"/>
    <w:rsid w:val="00B57EED"/>
    <w:rsid w:val="00B63DEA"/>
    <w:rsid w:val="00B63ECE"/>
    <w:rsid w:val="00B759F1"/>
    <w:rsid w:val="00B76A05"/>
    <w:rsid w:val="00B80DEE"/>
    <w:rsid w:val="00B8388D"/>
    <w:rsid w:val="00B858B1"/>
    <w:rsid w:val="00B8598C"/>
    <w:rsid w:val="00B95B77"/>
    <w:rsid w:val="00BA03E6"/>
    <w:rsid w:val="00BA1704"/>
    <w:rsid w:val="00BA1D1B"/>
    <w:rsid w:val="00BA2F3B"/>
    <w:rsid w:val="00BB0336"/>
    <w:rsid w:val="00BB078D"/>
    <w:rsid w:val="00BB113C"/>
    <w:rsid w:val="00BB708D"/>
    <w:rsid w:val="00BC39CB"/>
    <w:rsid w:val="00BC6134"/>
    <w:rsid w:val="00BC7649"/>
    <w:rsid w:val="00BD3689"/>
    <w:rsid w:val="00BD4BF2"/>
    <w:rsid w:val="00BE11BF"/>
    <w:rsid w:val="00BE2F88"/>
    <w:rsid w:val="00BE458E"/>
    <w:rsid w:val="00BF0F77"/>
    <w:rsid w:val="00BF49A7"/>
    <w:rsid w:val="00BF5FA8"/>
    <w:rsid w:val="00BF65A6"/>
    <w:rsid w:val="00BF67E8"/>
    <w:rsid w:val="00C0515D"/>
    <w:rsid w:val="00C06D4F"/>
    <w:rsid w:val="00C07E3D"/>
    <w:rsid w:val="00C201C6"/>
    <w:rsid w:val="00C24B6D"/>
    <w:rsid w:val="00C25EE9"/>
    <w:rsid w:val="00C26520"/>
    <w:rsid w:val="00C270FE"/>
    <w:rsid w:val="00C3153A"/>
    <w:rsid w:val="00C31771"/>
    <w:rsid w:val="00C47404"/>
    <w:rsid w:val="00C527B1"/>
    <w:rsid w:val="00C52A60"/>
    <w:rsid w:val="00C60E43"/>
    <w:rsid w:val="00C703AE"/>
    <w:rsid w:val="00C80F3A"/>
    <w:rsid w:val="00C90BFC"/>
    <w:rsid w:val="00C96AB8"/>
    <w:rsid w:val="00CA1BF4"/>
    <w:rsid w:val="00CB5930"/>
    <w:rsid w:val="00CC5D5F"/>
    <w:rsid w:val="00CC61B9"/>
    <w:rsid w:val="00CC7D90"/>
    <w:rsid w:val="00CD720C"/>
    <w:rsid w:val="00CE6986"/>
    <w:rsid w:val="00CF0AB9"/>
    <w:rsid w:val="00CF301F"/>
    <w:rsid w:val="00CF7707"/>
    <w:rsid w:val="00D14756"/>
    <w:rsid w:val="00D16FC3"/>
    <w:rsid w:val="00D2277A"/>
    <w:rsid w:val="00D42A35"/>
    <w:rsid w:val="00D47EF7"/>
    <w:rsid w:val="00D5378D"/>
    <w:rsid w:val="00D54AFA"/>
    <w:rsid w:val="00D55237"/>
    <w:rsid w:val="00D6408F"/>
    <w:rsid w:val="00D759AB"/>
    <w:rsid w:val="00D7626A"/>
    <w:rsid w:val="00D777D1"/>
    <w:rsid w:val="00D863C2"/>
    <w:rsid w:val="00DA0DFA"/>
    <w:rsid w:val="00DA78F6"/>
    <w:rsid w:val="00DB04A8"/>
    <w:rsid w:val="00DB15D5"/>
    <w:rsid w:val="00DC1970"/>
    <w:rsid w:val="00DC3E1B"/>
    <w:rsid w:val="00DC643D"/>
    <w:rsid w:val="00DD2483"/>
    <w:rsid w:val="00DD5BB6"/>
    <w:rsid w:val="00DE4F7F"/>
    <w:rsid w:val="00DE6C8F"/>
    <w:rsid w:val="00DF1954"/>
    <w:rsid w:val="00DF33A3"/>
    <w:rsid w:val="00E0229E"/>
    <w:rsid w:val="00E031F3"/>
    <w:rsid w:val="00E11208"/>
    <w:rsid w:val="00E11639"/>
    <w:rsid w:val="00E12737"/>
    <w:rsid w:val="00E16698"/>
    <w:rsid w:val="00E177EC"/>
    <w:rsid w:val="00E200D4"/>
    <w:rsid w:val="00E25B69"/>
    <w:rsid w:val="00E30DF5"/>
    <w:rsid w:val="00E340C3"/>
    <w:rsid w:val="00E47A65"/>
    <w:rsid w:val="00E50C57"/>
    <w:rsid w:val="00E5283F"/>
    <w:rsid w:val="00E52C5F"/>
    <w:rsid w:val="00E61B2A"/>
    <w:rsid w:val="00E62FFF"/>
    <w:rsid w:val="00E6479F"/>
    <w:rsid w:val="00E64FC9"/>
    <w:rsid w:val="00E76CF9"/>
    <w:rsid w:val="00E81464"/>
    <w:rsid w:val="00E8362D"/>
    <w:rsid w:val="00E87E6F"/>
    <w:rsid w:val="00E94EAD"/>
    <w:rsid w:val="00E97EAE"/>
    <w:rsid w:val="00EA59B7"/>
    <w:rsid w:val="00EA5B40"/>
    <w:rsid w:val="00EA5C5C"/>
    <w:rsid w:val="00EB1311"/>
    <w:rsid w:val="00EB1ABA"/>
    <w:rsid w:val="00EB45CB"/>
    <w:rsid w:val="00EB4B03"/>
    <w:rsid w:val="00EC0D2D"/>
    <w:rsid w:val="00EC2E10"/>
    <w:rsid w:val="00EC74CE"/>
    <w:rsid w:val="00ED0856"/>
    <w:rsid w:val="00ED0918"/>
    <w:rsid w:val="00ED603D"/>
    <w:rsid w:val="00ED7170"/>
    <w:rsid w:val="00EE1BBE"/>
    <w:rsid w:val="00EF33E2"/>
    <w:rsid w:val="00EF5CE1"/>
    <w:rsid w:val="00F001BA"/>
    <w:rsid w:val="00F022CE"/>
    <w:rsid w:val="00F028A0"/>
    <w:rsid w:val="00F06C95"/>
    <w:rsid w:val="00F11073"/>
    <w:rsid w:val="00F12B95"/>
    <w:rsid w:val="00F131EE"/>
    <w:rsid w:val="00F1629D"/>
    <w:rsid w:val="00F21E5B"/>
    <w:rsid w:val="00F246F5"/>
    <w:rsid w:val="00F30F7C"/>
    <w:rsid w:val="00F33F72"/>
    <w:rsid w:val="00F3517D"/>
    <w:rsid w:val="00F354E1"/>
    <w:rsid w:val="00F359E8"/>
    <w:rsid w:val="00F371E1"/>
    <w:rsid w:val="00F42290"/>
    <w:rsid w:val="00F43D34"/>
    <w:rsid w:val="00F4400A"/>
    <w:rsid w:val="00F45E93"/>
    <w:rsid w:val="00F533F6"/>
    <w:rsid w:val="00F54DB9"/>
    <w:rsid w:val="00F5689C"/>
    <w:rsid w:val="00F65B84"/>
    <w:rsid w:val="00F75E1A"/>
    <w:rsid w:val="00F921AB"/>
    <w:rsid w:val="00F952AC"/>
    <w:rsid w:val="00FA3F3A"/>
    <w:rsid w:val="00FB019E"/>
    <w:rsid w:val="00FB577C"/>
    <w:rsid w:val="00FC1838"/>
    <w:rsid w:val="00FC31A3"/>
    <w:rsid w:val="00FC4BBE"/>
    <w:rsid w:val="00FD739F"/>
    <w:rsid w:val="00FE02EC"/>
    <w:rsid w:val="00FE22F0"/>
    <w:rsid w:val="00FF23EE"/>
    <w:rsid w:val="00FF4A8F"/>
    <w:rsid w:val="00FF5303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6B6AAD"/>
  <w15:docId w15:val="{4EF40E49-C51B-4A1B-B99B-BEEBBA47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40B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F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0171C"/>
    <w:pPr>
      <w:ind w:left="720"/>
      <w:contextualSpacing/>
    </w:pPr>
    <w:rPr>
      <w:rFonts w:eastAsia="Calibr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9363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363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7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E6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mega_pag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3B92-B6D1-40C6-95E7-B5EEB90A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Zdanewicz</dc:creator>
  <cp:lastModifiedBy>Agata Jabłońska</cp:lastModifiedBy>
  <cp:revision>32</cp:revision>
  <cp:lastPrinted>2019-07-18T08:41:00Z</cp:lastPrinted>
  <dcterms:created xsi:type="dcterms:W3CDTF">2019-06-25T07:13:00Z</dcterms:created>
  <dcterms:modified xsi:type="dcterms:W3CDTF">2019-07-18T08:46:00Z</dcterms:modified>
</cp:coreProperties>
</file>